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205AA" w14:textId="61291559" w:rsidR="00645587" w:rsidRDefault="00645587" w:rsidP="00645587">
      <w:pPr>
        <w:jc w:val="center"/>
        <w:rPr>
          <w:b/>
          <w:bCs/>
          <w:sz w:val="32"/>
          <w:szCs w:val="32"/>
        </w:rPr>
      </w:pPr>
      <w:bookmarkStart w:id="0" w:name="OLE_LINK2"/>
      <w:r w:rsidRPr="00DA26D4">
        <w:rPr>
          <w:b/>
          <w:bCs/>
          <w:sz w:val="32"/>
          <w:szCs w:val="32"/>
        </w:rPr>
        <w:t xml:space="preserve">Informace o obsahu </w:t>
      </w:r>
      <w:r>
        <w:rPr>
          <w:b/>
          <w:bCs/>
          <w:sz w:val="32"/>
          <w:szCs w:val="32"/>
        </w:rPr>
        <w:t xml:space="preserve">právního vztahu založeného </w:t>
      </w:r>
      <w:r w:rsidRPr="009F428B">
        <w:rPr>
          <w:b/>
          <w:bCs/>
          <w:color w:val="4F81BD" w:themeColor="accent1"/>
          <w:sz w:val="32"/>
          <w:szCs w:val="32"/>
        </w:rPr>
        <w:t>DPP/DPČ</w:t>
      </w:r>
    </w:p>
    <w:p w14:paraId="07700DBF" w14:textId="77777777" w:rsidR="00645587" w:rsidRPr="00DA26D4" w:rsidRDefault="00645587" w:rsidP="00645587">
      <w:pPr>
        <w:jc w:val="center"/>
        <w:rPr>
          <w:b/>
          <w:bCs/>
          <w:sz w:val="32"/>
          <w:szCs w:val="32"/>
        </w:rPr>
      </w:pPr>
      <w:r w:rsidRPr="00DA26D4">
        <w:rPr>
          <w:b/>
          <w:bCs/>
          <w:sz w:val="32"/>
          <w:szCs w:val="32"/>
        </w:rPr>
        <w:t xml:space="preserve">podle § </w:t>
      </w:r>
      <w:r>
        <w:rPr>
          <w:b/>
          <w:bCs/>
          <w:sz w:val="32"/>
          <w:szCs w:val="32"/>
        </w:rPr>
        <w:t xml:space="preserve">77a </w:t>
      </w:r>
      <w:r w:rsidRPr="00DA26D4">
        <w:rPr>
          <w:b/>
          <w:bCs/>
          <w:sz w:val="32"/>
          <w:szCs w:val="32"/>
        </w:rPr>
        <w:t>zákoníku práce</w:t>
      </w:r>
    </w:p>
    <w:p w14:paraId="2B282F96" w14:textId="77777777" w:rsidR="00645587" w:rsidRDefault="00645587" w:rsidP="00645587">
      <w:pPr>
        <w:tabs>
          <w:tab w:val="left" w:pos="1920"/>
        </w:tabs>
        <w:rPr>
          <w:rFonts w:ascii="Times New Roman"/>
          <w:sz w:val="20"/>
        </w:rPr>
      </w:pPr>
    </w:p>
    <w:p w14:paraId="167390DD" w14:textId="3D332655" w:rsidR="00CE699B" w:rsidRPr="00C66B8E" w:rsidRDefault="004378A7">
      <w:pPr>
        <w:tabs>
          <w:tab w:val="left" w:pos="10524"/>
        </w:tabs>
        <w:spacing w:before="91"/>
        <w:ind w:left="1488"/>
        <w:rPr>
          <w:rFonts w:asciiTheme="minorHAnsi" w:hAnsiTheme="minorHAnsi" w:cstheme="minorHAnsi"/>
          <w:sz w:val="24"/>
          <w:szCs w:val="24"/>
        </w:rPr>
      </w:pPr>
      <w:bookmarkStart w:id="1" w:name="OLE_LINK1"/>
      <w:r w:rsidRPr="00C66B8E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1ACA41F4" wp14:editId="5C50E1CA">
                <wp:simplePos x="0" y="0"/>
                <wp:positionH relativeFrom="page">
                  <wp:posOffset>471169</wp:posOffset>
                </wp:positionH>
                <wp:positionV relativeFrom="paragraph">
                  <wp:posOffset>61841</wp:posOffset>
                </wp:positionV>
                <wp:extent cx="823594" cy="363220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23594" cy="3632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76"/>
                            </w:tblGrid>
                            <w:tr w:rsidR="00CE699B" w14:paraId="71DA3171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7407FF4D" w14:textId="77777777" w:rsidR="00CE699B" w:rsidRDefault="004378A7">
                                  <w:pPr>
                                    <w:pStyle w:val="TableParagraph"/>
                                    <w:spacing w:line="223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Jméno:</w:t>
                                  </w:r>
                                </w:p>
                              </w:tc>
                            </w:tr>
                            <w:tr w:rsidR="00CE699B" w14:paraId="70BCD20C" w14:textId="77777777">
                              <w:trPr>
                                <w:trHeight w:val="286"/>
                              </w:trPr>
                              <w:tc>
                                <w:tcPr>
                                  <w:tcW w:w="1176" w:type="dxa"/>
                                </w:tcPr>
                                <w:p w14:paraId="5AA7C1A6" w14:textId="77777777" w:rsidR="00CE699B" w:rsidRDefault="004378A7">
                                  <w:pPr>
                                    <w:pStyle w:val="TableParagraph"/>
                                    <w:spacing w:before="56" w:line="210" w:lineRule="exact"/>
                                    <w:ind w:left="50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pacing w:val="-2"/>
                                      <w:sz w:val="20"/>
                                    </w:rPr>
                                    <w:t>Pracoviště:</w:t>
                                  </w:r>
                                </w:p>
                              </w:tc>
                            </w:tr>
                          </w:tbl>
                          <w:p w14:paraId="16D300E9" w14:textId="77777777" w:rsidR="00CE699B" w:rsidRDefault="00CE699B">
                            <w:pPr>
                              <w:pStyle w:val="Zkladntext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CA41F4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left:0;text-align:left;margin-left:37.1pt;margin-top:4.85pt;width:64.85pt;height:28.6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76"/>
                      </w:tblGrid>
                      <w:tr w:rsidR="00CE699B" w14:paraId="71DA3171" w14:textId="77777777">
                        <w:trPr>
                          <w:trHeight w:val="286"/>
                        </w:trPr>
                        <w:tc>
                          <w:tcPr>
                            <w:tcW w:w="1176" w:type="dxa"/>
                          </w:tcPr>
                          <w:p w14:paraId="7407FF4D" w14:textId="77777777" w:rsidR="00CE699B" w:rsidRDefault="004378A7">
                            <w:pPr>
                              <w:pStyle w:val="TableParagraph"/>
                              <w:spacing w:line="223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Jméno:</w:t>
                            </w:r>
                          </w:p>
                        </w:tc>
                      </w:tr>
                      <w:tr w:rsidR="00CE699B" w14:paraId="70BCD20C" w14:textId="77777777">
                        <w:trPr>
                          <w:trHeight w:val="286"/>
                        </w:trPr>
                        <w:tc>
                          <w:tcPr>
                            <w:tcW w:w="1176" w:type="dxa"/>
                          </w:tcPr>
                          <w:p w14:paraId="5AA7C1A6" w14:textId="77777777" w:rsidR="00CE699B" w:rsidRDefault="004378A7">
                            <w:pPr>
                              <w:pStyle w:val="TableParagraph"/>
                              <w:spacing w:before="56" w:line="210" w:lineRule="exact"/>
                              <w:ind w:left="50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sz w:val="20"/>
                              </w:rPr>
                              <w:t>Pracoviště:</w:t>
                            </w:r>
                          </w:p>
                        </w:tc>
                      </w:tr>
                    </w:tbl>
                    <w:p w14:paraId="16D300E9" w14:textId="77777777" w:rsidR="00CE699B" w:rsidRDefault="00CE699B">
                      <w:pPr>
                        <w:pStyle w:val="Zkladn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66B8E">
        <w:rPr>
          <w:rFonts w:asciiTheme="minorHAnsi" w:hAnsiTheme="minorHAnsi" w:cstheme="minorHAnsi"/>
          <w:sz w:val="24"/>
          <w:szCs w:val="24"/>
          <w:u w:val="dotted"/>
        </w:rPr>
        <w:tab/>
      </w:r>
    </w:p>
    <w:p w14:paraId="6A891B64" w14:textId="16526EF7" w:rsidR="00CE699B" w:rsidRDefault="004378A7">
      <w:pPr>
        <w:tabs>
          <w:tab w:val="left" w:pos="10524"/>
        </w:tabs>
        <w:spacing w:before="120"/>
        <w:ind w:left="1474"/>
        <w:rPr>
          <w:rFonts w:ascii="Times New Roman"/>
          <w:sz w:val="20"/>
        </w:rPr>
      </w:pPr>
      <w:r w:rsidRPr="00C66B8E">
        <w:rPr>
          <w:rFonts w:asciiTheme="minorHAnsi" w:hAnsiTheme="minorHAnsi" w:cstheme="minorHAnsi"/>
          <w:w w:val="99"/>
          <w:sz w:val="24"/>
          <w:szCs w:val="24"/>
          <w:u w:val="dotted"/>
        </w:rPr>
        <w:t xml:space="preserve"> </w:t>
      </w:r>
      <w:r w:rsidR="00D34177" w:rsidRPr="00C66B8E">
        <w:rPr>
          <w:rFonts w:asciiTheme="minorHAnsi" w:hAnsiTheme="minorHAnsi" w:cstheme="minorHAnsi"/>
          <w:w w:val="99"/>
          <w:sz w:val="24"/>
          <w:szCs w:val="24"/>
          <w:u w:val="dotted"/>
        </w:rPr>
        <w:t>PSÚ Brno / PSÚ Praha</w:t>
      </w:r>
      <w:r>
        <w:rPr>
          <w:rFonts w:ascii="Times New Roman"/>
          <w:sz w:val="20"/>
          <w:u w:val="dotted"/>
        </w:rPr>
        <w:tab/>
      </w:r>
    </w:p>
    <w:p w14:paraId="28ECB282" w14:textId="77777777" w:rsidR="00CE699B" w:rsidRDefault="00CE699B">
      <w:pPr>
        <w:pStyle w:val="Zkladntext"/>
        <w:spacing w:before="9"/>
        <w:rPr>
          <w:rFonts w:ascii="Times New Roman"/>
          <w:sz w:val="12"/>
        </w:rPr>
      </w:pPr>
    </w:p>
    <w:p w14:paraId="1B88DD47" w14:textId="64A50A04" w:rsidR="00CE699B" w:rsidRPr="00314D95" w:rsidRDefault="00E60BBA" w:rsidP="00314D95">
      <w:pPr>
        <w:pStyle w:val="Odstavecseseznamem"/>
        <w:numPr>
          <w:ilvl w:val="0"/>
          <w:numId w:val="8"/>
        </w:numPr>
        <w:tabs>
          <w:tab w:val="left" w:pos="917"/>
        </w:tabs>
        <w:spacing w:before="93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b/>
          <w:bCs/>
          <w:sz w:val="20"/>
          <w:szCs w:val="20"/>
          <w:u w:val="single"/>
        </w:rPr>
        <w:t>BLIŽŠÍ OZNAČENÍ DRUHU PRÁCE A MÍSTA VÝKONU PRÁCE</w:t>
      </w:r>
      <w:r w:rsidRPr="00314D95">
        <w:rPr>
          <w:rFonts w:asciiTheme="minorHAnsi" w:hAnsiTheme="minorHAnsi" w:cstheme="minorHAnsi"/>
          <w:sz w:val="20"/>
          <w:szCs w:val="20"/>
        </w:rPr>
        <w:t xml:space="preserve"> je</w:t>
      </w:r>
      <w:r w:rsidRPr="00314D9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uvedeno</w:t>
      </w:r>
      <w:r w:rsidRPr="00314D9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v</w:t>
      </w:r>
      <w:r w:rsidRPr="00314D95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pacing w:val="-2"/>
          <w:sz w:val="20"/>
          <w:szCs w:val="20"/>
        </w:rPr>
        <w:t>dohodě.</w:t>
      </w:r>
    </w:p>
    <w:p w14:paraId="37275B76" w14:textId="77777777" w:rsidR="003623BE" w:rsidRPr="00314D95" w:rsidRDefault="003623BE" w:rsidP="00314D9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314D95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PROPLÁCENÍ ODPRACOVANÝCH HODIN</w:t>
      </w:r>
    </w:p>
    <w:p w14:paraId="17BE13D6" w14:textId="0B1C04B9" w:rsidR="007E4C4D" w:rsidRPr="00314D95" w:rsidRDefault="007E4C4D" w:rsidP="00314D95">
      <w:pPr>
        <w:pStyle w:val="Odstavecseseznamem"/>
        <w:tabs>
          <w:tab w:val="left" w:pos="918"/>
        </w:tabs>
        <w:spacing w:before="58"/>
        <w:ind w:left="720" w:firstLine="0"/>
        <w:jc w:val="both"/>
        <w:rPr>
          <w:rFonts w:asciiTheme="minorHAnsi" w:hAnsiTheme="minorHAnsi" w:cstheme="minorHAnsi"/>
          <w:b/>
          <w:spacing w:val="13"/>
          <w:sz w:val="20"/>
          <w:szCs w:val="20"/>
        </w:rPr>
      </w:pPr>
      <w:r w:rsidRPr="00314D95">
        <w:rPr>
          <w:rFonts w:asciiTheme="minorHAnsi" w:hAnsiTheme="minorHAnsi" w:cstheme="minorHAnsi"/>
          <w:bCs/>
          <w:sz w:val="20"/>
          <w:szCs w:val="20"/>
        </w:rPr>
        <w:t>Opracované hodiny se proplácí vždy na základě výkazu práce</w:t>
      </w:r>
      <w:r w:rsidR="00AB4398" w:rsidRPr="00314D95">
        <w:rPr>
          <w:rFonts w:asciiTheme="minorHAnsi" w:hAnsiTheme="minorHAnsi" w:cstheme="minorHAnsi"/>
          <w:bCs/>
          <w:sz w:val="20"/>
          <w:szCs w:val="20"/>
        </w:rPr>
        <w:t>, který tvoří nedílnou Přílohu DPP/DPČ</w:t>
      </w:r>
      <w:r w:rsidRPr="00314D95">
        <w:rPr>
          <w:rFonts w:asciiTheme="minorHAnsi" w:hAnsiTheme="minorHAnsi" w:cstheme="minorHAnsi"/>
          <w:bCs/>
          <w:sz w:val="20"/>
          <w:szCs w:val="20"/>
        </w:rPr>
        <w:t xml:space="preserve">. </w:t>
      </w:r>
      <w:r w:rsidRPr="00FF5F8A">
        <w:rPr>
          <w:rFonts w:asciiTheme="minorHAnsi" w:hAnsiTheme="minorHAnsi" w:cstheme="minorHAnsi"/>
          <w:bCs/>
          <w:sz w:val="20"/>
          <w:szCs w:val="20"/>
        </w:rPr>
        <w:t>Elektronický výkaz práce je dostupn</w:t>
      </w:r>
      <w:r w:rsidRPr="00314D95">
        <w:rPr>
          <w:rFonts w:asciiTheme="minorHAnsi" w:hAnsiTheme="minorHAnsi" w:cstheme="minorHAnsi"/>
          <w:bCs/>
          <w:sz w:val="20"/>
          <w:szCs w:val="20"/>
        </w:rPr>
        <w:t xml:space="preserve">ý </w:t>
      </w:r>
      <w:r w:rsidR="00AB4398" w:rsidRPr="00314D95">
        <w:rPr>
          <w:rFonts w:asciiTheme="minorHAnsi" w:hAnsiTheme="minorHAnsi" w:cstheme="minorHAnsi"/>
          <w:bCs/>
          <w:sz w:val="20"/>
          <w:szCs w:val="20"/>
        </w:rPr>
        <w:t xml:space="preserve">na </w:t>
      </w:r>
      <w:hyperlink r:id="rId7" w:history="1">
        <w:r w:rsidR="00AB4398" w:rsidRPr="00314D95">
          <w:rPr>
            <w:rStyle w:val="Hypertextovodkaz"/>
            <w:rFonts w:asciiTheme="minorHAnsi" w:hAnsiTheme="minorHAnsi" w:cstheme="minorHAnsi"/>
            <w:spacing w:val="13"/>
            <w:sz w:val="20"/>
            <w:szCs w:val="20"/>
          </w:rPr>
          <w:t>http://www.psu.cas.cz/cs/dalsi-informace/dokumenty/</w:t>
        </w:r>
      </w:hyperlink>
      <w:r w:rsidR="00AB4398" w:rsidRPr="00314D9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14D95">
        <w:rPr>
          <w:rStyle w:val="Hypertextovodkaz"/>
          <w:rFonts w:asciiTheme="minorHAnsi" w:hAnsiTheme="minorHAnsi" w:cstheme="minorHAnsi"/>
          <w:b/>
          <w:color w:val="auto"/>
          <w:sz w:val="20"/>
          <w:szCs w:val="20"/>
          <w:u w:val="none"/>
        </w:rPr>
        <w:t xml:space="preserve">a je nutné ho odevzdat </w:t>
      </w:r>
      <w:r w:rsidR="00AB4398" w:rsidRPr="00314D95">
        <w:rPr>
          <w:rStyle w:val="Hypertextovodkaz"/>
          <w:rFonts w:asciiTheme="minorHAnsi" w:hAnsiTheme="minorHAnsi" w:cstheme="minorHAnsi"/>
          <w:b/>
          <w:color w:val="auto"/>
          <w:sz w:val="20"/>
          <w:szCs w:val="20"/>
          <w:u w:val="none"/>
        </w:rPr>
        <w:t>nejpozději 1. pracovní den následující po měsíci, za který u zaměstnavatele probíhá zpracování mezd.</w:t>
      </w:r>
    </w:p>
    <w:p w14:paraId="5B4C154F" w14:textId="4382EF1F" w:rsidR="003623BE" w:rsidRPr="00314D95" w:rsidRDefault="00591B4E" w:rsidP="00314D95">
      <w:pPr>
        <w:pStyle w:val="Odstavecseseznamem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314D95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</w:rPr>
        <w:t>DOVOLENÁ</w:t>
      </w:r>
      <w:r w:rsidR="003623BE" w:rsidRPr="00314D95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3623BE" w:rsidRPr="00314D95">
        <w:rPr>
          <w:rFonts w:asciiTheme="minorHAnsi" w:hAnsiTheme="minorHAnsi" w:cstheme="minorHAnsi"/>
          <w:sz w:val="20"/>
          <w:szCs w:val="20"/>
        </w:rPr>
        <w:t>(pouze pro dohody účinné od 1.1.2024 a násl.)</w:t>
      </w:r>
    </w:p>
    <w:p w14:paraId="6C9D9B2C" w14:textId="19D5B3DE" w:rsidR="00CE699B" w:rsidRPr="00314D95" w:rsidRDefault="004378A7" w:rsidP="00314D95">
      <w:pPr>
        <w:pStyle w:val="Odstavecseseznamem"/>
        <w:tabs>
          <w:tab w:val="left" w:pos="918"/>
        </w:tabs>
        <w:spacing w:before="58"/>
        <w:ind w:left="720" w:firstLine="0"/>
        <w:jc w:val="both"/>
        <w:rPr>
          <w:rFonts w:asciiTheme="minorHAnsi" w:hAnsiTheme="minorHAnsi" w:cstheme="minorHAnsi"/>
          <w:spacing w:val="13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Nárok</w:t>
      </w:r>
      <w:r w:rsidRPr="00314D9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na</w:t>
      </w:r>
      <w:r w:rsidRPr="00314D9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délku</w:t>
      </w:r>
      <w:r w:rsidRPr="00314D9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dovolené</w:t>
      </w:r>
      <w:r w:rsidRPr="00314D9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je</w:t>
      </w:r>
      <w:r w:rsidRPr="00314D9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stanoven</w:t>
      </w:r>
      <w:r w:rsidRPr="00314D95">
        <w:rPr>
          <w:rFonts w:asciiTheme="minorHAnsi" w:hAnsiTheme="minorHAnsi" w:cstheme="minorHAnsi"/>
          <w:spacing w:val="1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v</w:t>
      </w:r>
      <w:r w:rsidRPr="00314D9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Kolektivní</w:t>
      </w:r>
      <w:r w:rsidRPr="00314D95">
        <w:rPr>
          <w:rFonts w:asciiTheme="minorHAnsi" w:hAnsiTheme="minorHAnsi" w:cstheme="minorHAnsi"/>
          <w:spacing w:val="15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smlouvě</w:t>
      </w:r>
      <w:r w:rsidRPr="00314D95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r w:rsidR="00E33DA7" w:rsidRPr="00314D95">
        <w:rPr>
          <w:rFonts w:asciiTheme="minorHAnsi" w:hAnsiTheme="minorHAnsi" w:cstheme="minorHAnsi"/>
          <w:spacing w:val="13"/>
          <w:sz w:val="20"/>
          <w:szCs w:val="20"/>
        </w:rPr>
        <w:t xml:space="preserve">na </w:t>
      </w:r>
      <w:hyperlink r:id="rId8" w:history="1">
        <w:r w:rsidR="00E33DA7" w:rsidRPr="00314D95">
          <w:rPr>
            <w:rStyle w:val="Hypertextovodkaz"/>
            <w:rFonts w:asciiTheme="minorHAnsi" w:hAnsiTheme="minorHAnsi" w:cstheme="minorHAnsi"/>
            <w:spacing w:val="13"/>
            <w:sz w:val="20"/>
            <w:szCs w:val="20"/>
          </w:rPr>
          <w:t>http://www.psu.cas.cz/cs/dalsi-informace/dokumenty/</w:t>
        </w:r>
      </w:hyperlink>
      <w:r w:rsidR="00E33DA7" w:rsidRPr="00314D95">
        <w:rPr>
          <w:rFonts w:asciiTheme="minorHAnsi" w:hAnsiTheme="minorHAnsi" w:cstheme="minorHAnsi"/>
          <w:spacing w:val="13"/>
          <w:sz w:val="20"/>
          <w:szCs w:val="20"/>
        </w:rPr>
        <w:t>.</w:t>
      </w:r>
    </w:p>
    <w:p w14:paraId="7049A105" w14:textId="354AA812" w:rsidR="00E33DA7" w:rsidRPr="00314D95" w:rsidRDefault="00E33DA7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Pokud Dohoda trvá i po 1. 1. 2024, pak má Zaměstnanec za podmínek dle zákoníku práce právo na dovolenou. Výměra dovolené činí 5 týdny/ů v kalendářním roce. Nárok na dovolenou však vzniká pouze, pokud Zaměstnanec odpracuje nejméně 80 hodin a Dohoda bude trvat minimálně 28</w:t>
      </w:r>
      <w:r w:rsidR="008A6FA7">
        <w:rPr>
          <w:rFonts w:asciiTheme="minorHAnsi" w:hAnsiTheme="minorHAnsi" w:cstheme="minorHAnsi"/>
          <w:sz w:val="20"/>
          <w:szCs w:val="20"/>
        </w:rPr>
        <w:t xml:space="preserve"> kalendářních</w:t>
      </w:r>
      <w:r w:rsidRPr="00314D95">
        <w:rPr>
          <w:rFonts w:asciiTheme="minorHAnsi" w:hAnsiTheme="minorHAnsi" w:cstheme="minorHAnsi"/>
          <w:sz w:val="20"/>
          <w:szCs w:val="20"/>
        </w:rPr>
        <w:t> dní v daném kalendářním roce.</w:t>
      </w:r>
    </w:p>
    <w:p w14:paraId="1C4A50CF" w14:textId="77777777" w:rsidR="00E33DA7" w:rsidRPr="00314D95" w:rsidRDefault="00E33DA7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 xml:space="preserve">V souladu s ustanovením § 77 odst. 8 zákoníku práce se uplatní fikce, že pro účely dovolené činí délka týdenní pracovní doby Zaměstnance 20 hodin týdně. Konkrétní délka nároku na dovolenou se vypočítá podle následujícího vzorce: </w:t>
      </w:r>
    </w:p>
    <w:p w14:paraId="6A0AE179" w14:textId="77777777" w:rsidR="00E33DA7" w:rsidRPr="00314D95" w:rsidRDefault="00E33DA7" w:rsidP="00314D95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týdenní pracovní doba (20 h) x výměra dovolené / 52 x počet celých odpracovaných násobků týdenní pracovní doby (tj. počet odpracovaných hodin / týdenní pracovní doba 20 h).</w:t>
      </w:r>
    </w:p>
    <w:p w14:paraId="3D91BF84" w14:textId="77777777" w:rsidR="00E33DA7" w:rsidRPr="00314D95" w:rsidRDefault="00E33DA7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Kromě zákonných výjimek určuje dovolenou Zaměstnavatel, a to 14 dní předem, pokud se nedohodl nebo se nedohodne se Zaměstnancem jinak.</w:t>
      </w:r>
    </w:p>
    <w:p w14:paraId="3FF63613" w14:textId="77777777" w:rsidR="00E33DA7" w:rsidRPr="00314D95" w:rsidRDefault="00E33DA7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Bližší pravidla výpočtu délky dovolené a způsobu určování jejího čerpání jsou uvedena v ustanoveních § 211 až 223 zákoníku práce a dalších interních předpisech Zaměstnavatele.</w:t>
      </w:r>
    </w:p>
    <w:p w14:paraId="7A9A5B02" w14:textId="74829EE1" w:rsidR="00E60BBA" w:rsidRPr="00314D95" w:rsidRDefault="00E60BBA" w:rsidP="00314D9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14D95">
        <w:rPr>
          <w:rFonts w:asciiTheme="minorHAnsi" w:hAnsiTheme="minorHAnsi" w:cstheme="minorHAnsi"/>
          <w:b/>
          <w:bCs/>
          <w:sz w:val="20"/>
          <w:szCs w:val="20"/>
          <w:u w:val="single"/>
        </w:rPr>
        <w:t>POSTUP PŘI ZRUŠENÍ PRÁVNÍHO VZTAHU ZALOŽENÉHO DPP/</w:t>
      </w:r>
      <w:r w:rsidR="00591B4E" w:rsidRPr="00314D95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DPČ </w:t>
      </w:r>
      <w:r w:rsidR="00591B4E" w:rsidRPr="00314D95">
        <w:rPr>
          <w:rFonts w:asciiTheme="minorHAnsi" w:hAnsiTheme="minorHAnsi" w:cstheme="minorHAnsi"/>
          <w:b/>
          <w:bCs/>
          <w:sz w:val="20"/>
          <w:szCs w:val="20"/>
        </w:rPr>
        <w:t>– ukončení</w:t>
      </w:r>
      <w:r w:rsidRPr="00314D95">
        <w:rPr>
          <w:rFonts w:asciiTheme="minorHAnsi" w:hAnsiTheme="minorHAnsi" w:cstheme="minorHAnsi"/>
          <w:b/>
          <w:bCs/>
          <w:sz w:val="20"/>
          <w:szCs w:val="20"/>
        </w:rPr>
        <w:t xml:space="preserve"> dohody o provedení práce </w:t>
      </w:r>
    </w:p>
    <w:p w14:paraId="4D0C7BAB" w14:textId="77777777" w:rsidR="00591B4E" w:rsidRPr="00314D95" w:rsidRDefault="004378A7" w:rsidP="00314D95">
      <w:pPr>
        <w:pStyle w:val="Odstavecseseznamem"/>
        <w:tabs>
          <w:tab w:val="left" w:pos="918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Není-li</w:t>
      </w:r>
      <w:r w:rsidRPr="00314D9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sjednán</w:t>
      </w:r>
      <w:r w:rsidRPr="00314D9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způsob</w:t>
      </w:r>
      <w:r w:rsidRPr="00314D9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zrušení</w:t>
      </w:r>
      <w:r w:rsidRPr="00314D9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právního</w:t>
      </w:r>
      <w:r w:rsidRPr="00314D95">
        <w:rPr>
          <w:rFonts w:asciiTheme="minorHAnsi" w:hAnsiTheme="minorHAnsi" w:cstheme="minorHAnsi"/>
          <w:spacing w:val="21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vztahu</w:t>
      </w:r>
      <w:r w:rsidRPr="00314D9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založeného</w:t>
      </w:r>
      <w:r w:rsidRPr="00314D9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dohodou</w:t>
      </w:r>
      <w:r w:rsidRPr="00314D9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o</w:t>
      </w:r>
      <w:r w:rsidRPr="00314D95">
        <w:rPr>
          <w:rFonts w:asciiTheme="minorHAnsi" w:hAnsiTheme="minorHAnsi" w:cstheme="minorHAnsi"/>
          <w:spacing w:val="20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provedení</w:t>
      </w:r>
      <w:r w:rsidRPr="00314D95">
        <w:rPr>
          <w:rFonts w:asciiTheme="minorHAnsi" w:hAnsiTheme="minorHAnsi" w:cstheme="minorHAnsi"/>
          <w:spacing w:val="2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práce</w:t>
      </w:r>
      <w:r w:rsidRPr="00314D95">
        <w:rPr>
          <w:rFonts w:asciiTheme="minorHAnsi" w:hAnsiTheme="minorHAnsi" w:cstheme="minorHAnsi"/>
          <w:spacing w:val="22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nebo</w:t>
      </w:r>
      <w:r w:rsidRPr="00314D95">
        <w:rPr>
          <w:rFonts w:asciiTheme="minorHAnsi" w:hAnsiTheme="minorHAnsi" w:cstheme="minorHAnsi"/>
          <w:spacing w:val="23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pacing w:val="-2"/>
          <w:sz w:val="20"/>
          <w:szCs w:val="20"/>
        </w:rPr>
        <w:t>dohodou</w:t>
      </w:r>
      <w:r w:rsidR="00E60BBA" w:rsidRPr="00314D9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o</w:t>
      </w:r>
      <w:r w:rsidRPr="00314D9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pracovní</w:t>
      </w:r>
      <w:r w:rsidRPr="00314D95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činnosti</w:t>
      </w:r>
      <w:r w:rsidR="003623BE" w:rsidRPr="00314D95">
        <w:rPr>
          <w:rFonts w:asciiTheme="minorHAnsi" w:hAnsiTheme="minorHAnsi" w:cstheme="minorHAnsi"/>
          <w:sz w:val="20"/>
          <w:szCs w:val="20"/>
        </w:rPr>
        <w:t>, zaměstnavatel i zaměstnanec má povinnost řídit se při rozvázání dohody o provedení práce ust. § 77 zákoníku práce.</w:t>
      </w:r>
    </w:p>
    <w:p w14:paraId="03CD2AE2" w14:textId="77777777" w:rsidR="00591B4E" w:rsidRPr="00314D95" w:rsidRDefault="00E33DA7" w:rsidP="00314D95">
      <w:pPr>
        <w:pStyle w:val="Odstavecseseznamem"/>
        <w:tabs>
          <w:tab w:val="left" w:pos="918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Pracovněprávní vztah založený Dohodou může být zrušen:</w:t>
      </w:r>
    </w:p>
    <w:p w14:paraId="07795CD1" w14:textId="77777777" w:rsidR="00591B4E" w:rsidRPr="00314D95" w:rsidRDefault="00E33DA7" w:rsidP="00314D95">
      <w:pPr>
        <w:pStyle w:val="Odstavecseseznamem"/>
        <w:numPr>
          <w:ilvl w:val="0"/>
          <w:numId w:val="9"/>
        </w:numPr>
        <w:tabs>
          <w:tab w:val="left" w:pos="9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dohodou;</w:t>
      </w:r>
    </w:p>
    <w:p w14:paraId="1086C45B" w14:textId="00B6FFA0" w:rsidR="00591B4E" w:rsidRPr="00314D95" w:rsidRDefault="00E33DA7" w:rsidP="00314D95">
      <w:pPr>
        <w:pStyle w:val="Odstavecseseznamem"/>
        <w:numPr>
          <w:ilvl w:val="0"/>
          <w:numId w:val="9"/>
        </w:numPr>
        <w:tabs>
          <w:tab w:val="left" w:pos="918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výpovědí.</w:t>
      </w:r>
    </w:p>
    <w:p w14:paraId="5C73C0B6" w14:textId="77777777" w:rsidR="00591B4E" w:rsidRPr="00314D95" w:rsidRDefault="00E33DA7" w:rsidP="00314D95">
      <w:pPr>
        <w:pStyle w:val="Odstavecseseznamem"/>
        <w:tabs>
          <w:tab w:val="left" w:pos="918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Zaměstnanec i Zaměstnavatel může dát druhé straně výpověď z jakéhokoliv důvodu nebo bez uvedení důvodu s 15denní výpovědní dobou, která začíná dnem, v němž byla výpověď doručena druhé smluvní straně.</w:t>
      </w:r>
    </w:p>
    <w:p w14:paraId="1BEFCE86" w14:textId="77777777" w:rsidR="00591B4E" w:rsidRPr="00314D95" w:rsidRDefault="00E33DA7" w:rsidP="00314D95">
      <w:pPr>
        <w:pStyle w:val="Odstavecseseznamem"/>
        <w:tabs>
          <w:tab w:val="left" w:pos="918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Výpověď musí být doručena druhé straně podle postupu uvedeného v ustanoveních § 334 až 337 zákoníku práce.</w:t>
      </w:r>
    </w:p>
    <w:p w14:paraId="27560D47" w14:textId="3A1A3F01" w:rsidR="00E33DA7" w:rsidRPr="00314D95" w:rsidRDefault="00E33DA7" w:rsidP="00314D95">
      <w:pPr>
        <w:pStyle w:val="Odstavecseseznamem"/>
        <w:tabs>
          <w:tab w:val="left" w:pos="918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Sjedná-li Zaměstnanec se Zaměstnavatelem dohodu o zrušení pracovněprávního vztahu založeného Dohodou, skončí tento vztah sjednaným dnem.</w:t>
      </w:r>
    </w:p>
    <w:p w14:paraId="43184F0E" w14:textId="365937FC" w:rsidR="003623BE" w:rsidRPr="00591B4E" w:rsidRDefault="00591B4E" w:rsidP="00314D95">
      <w:pPr>
        <w:pStyle w:val="Zkladntext"/>
        <w:numPr>
          <w:ilvl w:val="0"/>
          <w:numId w:val="8"/>
        </w:numPr>
        <w:spacing w:before="1"/>
        <w:jc w:val="both"/>
        <w:rPr>
          <w:rFonts w:asciiTheme="minorHAnsi" w:hAnsiTheme="minorHAnsi" w:cstheme="minorHAnsi"/>
          <w:iCs/>
          <w:u w:val="single"/>
        </w:rPr>
      </w:pPr>
      <w:r w:rsidRPr="00591B4E">
        <w:rPr>
          <w:rFonts w:asciiTheme="minorHAnsi" w:hAnsiTheme="minorHAnsi" w:cstheme="minorHAnsi"/>
          <w:b/>
          <w:bCs/>
          <w:u w:val="single"/>
        </w:rPr>
        <w:t>ODMĚŇOVÁNÍ</w:t>
      </w:r>
    </w:p>
    <w:p w14:paraId="75766896" w14:textId="15B55DFF" w:rsidR="00CE699B" w:rsidRPr="00314D95" w:rsidRDefault="004378A7" w:rsidP="00314D95">
      <w:pPr>
        <w:pStyle w:val="Odstavecseseznamem"/>
        <w:tabs>
          <w:tab w:val="left" w:pos="917"/>
        </w:tabs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>Výplata</w:t>
      </w:r>
      <w:r w:rsidRPr="00314D9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mzdy</w:t>
      </w:r>
      <w:r w:rsidRPr="00314D9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se</w:t>
      </w:r>
      <w:r w:rsidRPr="00314D95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řídí</w:t>
      </w:r>
      <w:r w:rsidRPr="00314D9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CC782F" w:rsidRPr="00314D95">
        <w:rPr>
          <w:rFonts w:asciiTheme="minorHAnsi" w:hAnsiTheme="minorHAnsi" w:cstheme="minorHAnsi"/>
          <w:spacing w:val="-6"/>
          <w:sz w:val="20"/>
          <w:szCs w:val="20"/>
        </w:rPr>
        <w:t>Kolektivní smlouvou</w:t>
      </w:r>
      <w:r w:rsidRPr="00314D95">
        <w:rPr>
          <w:rFonts w:asciiTheme="minorHAnsi" w:hAnsiTheme="minorHAnsi" w:cstheme="minorHAnsi"/>
          <w:spacing w:val="-4"/>
          <w:sz w:val="20"/>
          <w:szCs w:val="20"/>
        </w:rPr>
        <w:t>.</w:t>
      </w:r>
    </w:p>
    <w:p w14:paraId="247BA365" w14:textId="59ABA5D2" w:rsidR="00CC782F" w:rsidRPr="005C170B" w:rsidRDefault="005C170B" w:rsidP="005C170B">
      <w:pPr>
        <w:pStyle w:val="Odstavecseseznamem"/>
        <w:tabs>
          <w:tab w:val="left" w:pos="2191"/>
        </w:tabs>
        <w:spacing w:before="58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</w:t>
      </w:r>
      <w:r w:rsidRPr="00314D95">
        <w:rPr>
          <w:rFonts w:asciiTheme="minorHAnsi" w:hAnsiTheme="minorHAnsi" w:cstheme="minorHAnsi"/>
          <w:sz w:val="20"/>
          <w:szCs w:val="20"/>
        </w:rPr>
        <w:t>zda</w:t>
      </w:r>
      <w:r w:rsidRPr="00314D95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je</w:t>
      </w:r>
      <w:r w:rsidRPr="00314D9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poukazovaná</w:t>
      </w:r>
      <w:r w:rsidRPr="00314D9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na</w:t>
      </w:r>
      <w:r w:rsidRPr="00314D9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účet</w:t>
      </w:r>
      <w:r w:rsidRPr="00314D9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zaměstnance</w:t>
      </w:r>
      <w:r w:rsidRPr="00314D95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(sjednaný</w:t>
      </w:r>
      <w:r w:rsidRPr="00314D95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z w:val="20"/>
          <w:szCs w:val="20"/>
        </w:rPr>
        <w:t>v</w:t>
      </w:r>
      <w:r w:rsidRPr="00314D95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314D95">
        <w:rPr>
          <w:rFonts w:asciiTheme="minorHAnsi" w:hAnsiTheme="minorHAnsi" w:cstheme="minorHAnsi"/>
          <w:spacing w:val="-2"/>
          <w:sz w:val="20"/>
          <w:szCs w:val="20"/>
        </w:rPr>
        <w:t>dohodě).</w:t>
      </w:r>
      <w:r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314D95" w:rsidRPr="005C170B">
        <w:rPr>
          <w:rFonts w:asciiTheme="minorHAnsi" w:hAnsiTheme="minorHAnsi" w:cstheme="minorHAnsi"/>
          <w:sz w:val="20"/>
          <w:szCs w:val="20"/>
        </w:rPr>
        <w:t>Mzda</w:t>
      </w:r>
      <w:r w:rsidR="00314D95" w:rsidRPr="005C170B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314D95" w:rsidRPr="005C170B">
        <w:rPr>
          <w:rFonts w:asciiTheme="minorHAnsi" w:hAnsiTheme="minorHAnsi" w:cstheme="minorHAnsi"/>
          <w:sz w:val="20"/>
          <w:szCs w:val="20"/>
        </w:rPr>
        <w:t>je</w:t>
      </w:r>
      <w:r w:rsidR="00314D95" w:rsidRPr="005C170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="00314D95" w:rsidRPr="005C170B">
        <w:rPr>
          <w:rFonts w:asciiTheme="minorHAnsi" w:hAnsiTheme="minorHAnsi" w:cstheme="minorHAnsi"/>
          <w:sz w:val="20"/>
          <w:szCs w:val="20"/>
        </w:rPr>
        <w:t>splatná</w:t>
      </w:r>
      <w:r w:rsidR="00314D95" w:rsidRPr="005C170B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5C170B">
        <w:rPr>
          <w:rFonts w:asciiTheme="minorHAnsi" w:hAnsiTheme="minorHAnsi" w:cstheme="minorHAnsi"/>
          <w:spacing w:val="-2"/>
          <w:sz w:val="20"/>
          <w:szCs w:val="20"/>
        </w:rPr>
        <w:t>v termínech stanovených v </w:t>
      </w:r>
      <w:r w:rsidR="00CC782F" w:rsidRPr="005C170B">
        <w:rPr>
          <w:rFonts w:asciiTheme="minorHAnsi" w:hAnsiTheme="minorHAnsi" w:cstheme="minorHAnsi"/>
          <w:spacing w:val="-2"/>
          <w:sz w:val="20"/>
          <w:szCs w:val="20"/>
        </w:rPr>
        <w:t>Kalendář</w:t>
      </w:r>
      <w:r w:rsidRPr="005C170B">
        <w:rPr>
          <w:rFonts w:asciiTheme="minorHAnsi" w:hAnsiTheme="minorHAnsi" w:cstheme="minorHAnsi"/>
          <w:spacing w:val="-2"/>
          <w:sz w:val="20"/>
          <w:szCs w:val="20"/>
        </w:rPr>
        <w:t xml:space="preserve">i </w:t>
      </w:r>
      <w:r w:rsidR="00CC782F" w:rsidRPr="005C170B">
        <w:rPr>
          <w:rFonts w:asciiTheme="minorHAnsi" w:hAnsiTheme="minorHAnsi" w:cstheme="minorHAnsi"/>
          <w:spacing w:val="-2"/>
          <w:sz w:val="20"/>
          <w:szCs w:val="20"/>
        </w:rPr>
        <w:t>výplatních termínů platn</w:t>
      </w:r>
      <w:r w:rsidRPr="005C170B">
        <w:rPr>
          <w:rFonts w:asciiTheme="minorHAnsi" w:hAnsiTheme="minorHAnsi" w:cstheme="minorHAnsi"/>
          <w:spacing w:val="-2"/>
          <w:sz w:val="20"/>
          <w:szCs w:val="20"/>
        </w:rPr>
        <w:t>ém</w:t>
      </w:r>
      <w:r w:rsidR="00CC782F" w:rsidRPr="005C170B">
        <w:rPr>
          <w:rFonts w:asciiTheme="minorHAnsi" w:hAnsiTheme="minorHAnsi" w:cstheme="minorHAnsi"/>
          <w:spacing w:val="-2"/>
          <w:sz w:val="20"/>
          <w:szCs w:val="20"/>
        </w:rPr>
        <w:t xml:space="preserve"> pro daný rok (</w:t>
      </w:r>
      <w:hyperlink r:id="rId9" w:history="1">
        <w:r w:rsidR="00CC782F" w:rsidRPr="005C170B">
          <w:rPr>
            <w:rStyle w:val="Hypertextovodkaz"/>
            <w:rFonts w:asciiTheme="minorHAnsi" w:hAnsiTheme="minorHAnsi" w:cstheme="minorHAnsi"/>
            <w:spacing w:val="13"/>
            <w:sz w:val="20"/>
            <w:szCs w:val="20"/>
          </w:rPr>
          <w:t>http://www.psu.cas.cz/cs/dalsi-informace/dokumenty/</w:t>
        </w:r>
      </w:hyperlink>
      <w:r w:rsidR="00CC782F" w:rsidRPr="005C170B">
        <w:rPr>
          <w:rFonts w:asciiTheme="minorHAnsi" w:hAnsiTheme="minorHAnsi" w:cstheme="minorHAnsi"/>
          <w:spacing w:val="13"/>
          <w:sz w:val="20"/>
          <w:szCs w:val="20"/>
        </w:rPr>
        <w:t>).</w:t>
      </w:r>
    </w:p>
    <w:p w14:paraId="140B2118" w14:textId="5FD3C37A" w:rsidR="00E60BBA" w:rsidRPr="00314D95" w:rsidRDefault="00E60BBA" w:rsidP="00314D95">
      <w:pPr>
        <w:pStyle w:val="Odstavecseseznamem"/>
        <w:numPr>
          <w:ilvl w:val="0"/>
          <w:numId w:val="8"/>
        </w:numPr>
        <w:spacing w:before="1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314D95">
        <w:rPr>
          <w:rFonts w:asciiTheme="minorHAnsi" w:hAnsiTheme="minorHAnsi" w:cstheme="minorHAnsi"/>
          <w:b/>
          <w:bCs/>
          <w:sz w:val="20"/>
          <w:szCs w:val="20"/>
          <w:u w:val="single"/>
        </w:rPr>
        <w:t>PRACOVNÍ DOBA A DOBA ODPOČINKU</w:t>
      </w:r>
      <w:r w:rsidR="001D23B2">
        <w:rPr>
          <w:rFonts w:asciiTheme="minorHAnsi" w:hAnsiTheme="minorHAnsi" w:cstheme="minorHAnsi"/>
          <w:b/>
          <w:bCs/>
          <w:sz w:val="20"/>
          <w:szCs w:val="20"/>
          <w:u w:val="single"/>
        </w:rPr>
        <w:t>, ROZVRH PRACOVNÍ DOBY</w:t>
      </w:r>
    </w:p>
    <w:p w14:paraId="78497659" w14:textId="799A7C67" w:rsidR="00B86E77" w:rsidRPr="00645587" w:rsidRDefault="00B86E77" w:rsidP="00B86E77">
      <w:pPr>
        <w:pStyle w:val="Bezmezer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Rozvrh pracovní doby</w:t>
      </w:r>
    </w:p>
    <w:p w14:paraId="686C811C" w14:textId="33DF78F8" w:rsidR="002053AD" w:rsidRPr="001D23B2" w:rsidRDefault="002053AD" w:rsidP="00314D95">
      <w:pPr>
        <w:pStyle w:val="Bezmezer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1D23B2">
        <w:rPr>
          <w:rFonts w:asciiTheme="minorHAnsi" w:hAnsiTheme="minorHAnsi" w:cstheme="minorHAnsi"/>
          <w:sz w:val="20"/>
          <w:szCs w:val="20"/>
        </w:rPr>
        <w:t>V dohodě je nutno stanovit „</w:t>
      </w:r>
      <w:r w:rsidR="001D23B2" w:rsidRPr="001D23B2">
        <w:rPr>
          <w:rFonts w:asciiTheme="minorHAnsi" w:hAnsiTheme="minorHAnsi" w:cstheme="minorHAnsi"/>
          <w:sz w:val="20"/>
          <w:szCs w:val="20"/>
        </w:rPr>
        <w:t>Rozvrh</w:t>
      </w:r>
      <w:r w:rsidRPr="001D23B2">
        <w:rPr>
          <w:rFonts w:asciiTheme="minorHAnsi" w:hAnsiTheme="minorHAnsi" w:cstheme="minorHAnsi"/>
          <w:sz w:val="20"/>
          <w:szCs w:val="20"/>
        </w:rPr>
        <w:t xml:space="preserve"> pracovní doby“ se stanovením dní v týdnu, kdy </w:t>
      </w:r>
      <w:r w:rsidR="001D23B2" w:rsidRPr="001D23B2">
        <w:rPr>
          <w:rFonts w:asciiTheme="minorHAnsi" w:hAnsiTheme="minorHAnsi" w:cstheme="minorHAnsi"/>
          <w:sz w:val="20"/>
          <w:szCs w:val="20"/>
        </w:rPr>
        <w:t>bude zaměstnanec</w:t>
      </w:r>
      <w:r w:rsidRPr="001D23B2">
        <w:rPr>
          <w:rFonts w:asciiTheme="minorHAnsi" w:hAnsiTheme="minorHAnsi" w:cstheme="minorHAnsi"/>
          <w:sz w:val="20"/>
          <w:szCs w:val="20"/>
        </w:rPr>
        <w:t xml:space="preserve"> pracovat. Uvádí se předpokládaný </w:t>
      </w:r>
      <w:r w:rsidR="001D23B2" w:rsidRPr="001D23B2">
        <w:rPr>
          <w:rFonts w:asciiTheme="minorHAnsi" w:hAnsiTheme="minorHAnsi" w:cstheme="minorHAnsi"/>
          <w:sz w:val="20"/>
          <w:szCs w:val="20"/>
        </w:rPr>
        <w:t>rozsah pracovní</w:t>
      </w:r>
      <w:r w:rsidRPr="001D23B2">
        <w:rPr>
          <w:rFonts w:asciiTheme="minorHAnsi" w:hAnsiTheme="minorHAnsi" w:cstheme="minorHAnsi"/>
          <w:sz w:val="20"/>
          <w:szCs w:val="20"/>
        </w:rPr>
        <w:t xml:space="preserve"> doby ve </w:t>
      </w:r>
      <w:r w:rsidR="001D23B2" w:rsidRPr="001D23B2">
        <w:rPr>
          <w:rFonts w:asciiTheme="minorHAnsi" w:hAnsiTheme="minorHAnsi" w:cstheme="minorHAnsi"/>
          <w:sz w:val="20"/>
          <w:szCs w:val="20"/>
        </w:rPr>
        <w:t>dnu,</w:t>
      </w:r>
      <w:r w:rsidRPr="001D23B2">
        <w:rPr>
          <w:rFonts w:asciiTheme="minorHAnsi" w:hAnsiTheme="minorHAnsi" w:cstheme="minorHAnsi"/>
          <w:sz w:val="20"/>
          <w:szCs w:val="20"/>
        </w:rPr>
        <w:t xml:space="preserve"> č</w:t>
      </w:r>
      <w:r w:rsidR="001D23B2" w:rsidRPr="001D23B2">
        <w:rPr>
          <w:rFonts w:asciiTheme="minorHAnsi" w:hAnsiTheme="minorHAnsi" w:cstheme="minorHAnsi"/>
          <w:sz w:val="20"/>
          <w:szCs w:val="20"/>
        </w:rPr>
        <w:t>i</w:t>
      </w:r>
      <w:r w:rsidRPr="001D23B2">
        <w:rPr>
          <w:rFonts w:asciiTheme="minorHAnsi" w:hAnsiTheme="minorHAnsi" w:cstheme="minorHAnsi"/>
          <w:sz w:val="20"/>
          <w:szCs w:val="20"/>
        </w:rPr>
        <w:t xml:space="preserve"> týdnu</w:t>
      </w:r>
      <w:r w:rsidR="001D23B2" w:rsidRPr="001D23B2">
        <w:rPr>
          <w:rFonts w:asciiTheme="minorHAnsi" w:hAnsiTheme="minorHAnsi" w:cstheme="minorHAnsi"/>
          <w:sz w:val="20"/>
          <w:szCs w:val="20"/>
        </w:rPr>
        <w:t>.</w:t>
      </w:r>
      <w:r w:rsidRPr="001D23B2">
        <w:rPr>
          <w:rFonts w:asciiTheme="minorHAnsi" w:hAnsiTheme="minorHAnsi" w:cstheme="minorHAnsi"/>
          <w:sz w:val="20"/>
          <w:szCs w:val="20"/>
        </w:rPr>
        <w:t xml:space="preserve"> Rozvrh se vypracovává 1 pracovní den předem. Rozvrh se použije dle § 194 ZP i pro čerpání dovolené – vznikne-li nárok, pro náhradu při DPN/karanténě.</w:t>
      </w:r>
    </w:p>
    <w:p w14:paraId="56F3B310" w14:textId="1FA29211" w:rsidR="001D23B2" w:rsidRPr="00591B4E" w:rsidRDefault="002053AD" w:rsidP="00B86E77">
      <w:pPr>
        <w:pStyle w:val="Bezmezer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1B4E">
        <w:rPr>
          <w:rFonts w:asciiTheme="minorHAnsi" w:hAnsiTheme="minorHAnsi" w:cstheme="minorHAnsi"/>
          <w:sz w:val="20"/>
          <w:szCs w:val="20"/>
        </w:rPr>
        <w:t>Rozvrh</w:t>
      </w:r>
      <w:r w:rsidRPr="00591B4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1B4E">
        <w:rPr>
          <w:rFonts w:asciiTheme="minorHAnsi" w:hAnsiTheme="minorHAnsi" w:cstheme="minorHAnsi"/>
          <w:sz w:val="20"/>
          <w:szCs w:val="20"/>
        </w:rPr>
        <w:t>pracovní</w:t>
      </w:r>
      <w:r w:rsidRPr="00591B4E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591B4E">
        <w:rPr>
          <w:rFonts w:asciiTheme="minorHAnsi" w:hAnsiTheme="minorHAnsi" w:cstheme="minorHAnsi"/>
          <w:sz w:val="20"/>
          <w:szCs w:val="20"/>
        </w:rPr>
        <w:t>doby</w:t>
      </w:r>
      <w:r w:rsidRPr="00591B4E">
        <w:rPr>
          <w:rFonts w:asciiTheme="minorHAnsi" w:hAnsiTheme="minorHAnsi" w:cstheme="minorHAnsi"/>
          <w:spacing w:val="-5"/>
          <w:sz w:val="20"/>
          <w:szCs w:val="20"/>
        </w:rPr>
        <w:t xml:space="preserve"> a délka vyrovnávacího období je stanovena v Kolektivní smlouvě PSÚ - </w:t>
      </w:r>
      <w:r w:rsidRPr="00591B4E">
        <w:rPr>
          <w:rFonts w:asciiTheme="minorHAnsi" w:hAnsiTheme="minorHAnsi" w:cstheme="minorHAnsi"/>
          <w:spacing w:val="13"/>
          <w:sz w:val="20"/>
          <w:szCs w:val="20"/>
        </w:rPr>
        <w:t xml:space="preserve"> </w:t>
      </w:r>
      <w:hyperlink r:id="rId10" w:history="1">
        <w:r w:rsidRPr="00591B4E">
          <w:rPr>
            <w:rStyle w:val="Hypertextovodkaz"/>
            <w:rFonts w:asciiTheme="minorHAnsi" w:hAnsiTheme="minorHAnsi" w:cstheme="minorHAnsi"/>
            <w:spacing w:val="13"/>
            <w:sz w:val="20"/>
            <w:szCs w:val="20"/>
          </w:rPr>
          <w:t>http://www.psu.cas.cz/cs/dalsi-informace/dokumenty/</w:t>
        </w:r>
      </w:hyperlink>
      <w:r w:rsidRPr="00591B4E">
        <w:rPr>
          <w:rFonts w:asciiTheme="minorHAnsi" w:hAnsiTheme="minorHAnsi" w:cstheme="minorHAnsi"/>
          <w:spacing w:val="13"/>
          <w:sz w:val="20"/>
          <w:szCs w:val="20"/>
        </w:rPr>
        <w:t>.</w:t>
      </w:r>
      <w:r w:rsidR="001D23B2" w:rsidRPr="00591B4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079425C" w14:textId="77777777" w:rsidR="001D23B2" w:rsidRDefault="001D23B2" w:rsidP="002053AD">
      <w:pPr>
        <w:pStyle w:val="Bezmezer"/>
        <w:ind w:left="720"/>
        <w:jc w:val="both"/>
        <w:rPr>
          <w:rFonts w:asciiTheme="minorHAnsi" w:hAnsiTheme="minorHAnsi" w:cstheme="minorHAnsi"/>
          <w:spacing w:val="13"/>
          <w:sz w:val="20"/>
          <w:szCs w:val="20"/>
        </w:rPr>
      </w:pPr>
    </w:p>
    <w:p w14:paraId="743CDBA9" w14:textId="77777777" w:rsidR="001D23B2" w:rsidRDefault="001D23B2" w:rsidP="002053AD">
      <w:pPr>
        <w:pStyle w:val="Bezmezer"/>
        <w:ind w:left="720"/>
        <w:jc w:val="both"/>
        <w:rPr>
          <w:rFonts w:asciiTheme="minorHAnsi" w:hAnsiTheme="minorHAnsi" w:cstheme="minorHAnsi"/>
          <w:spacing w:val="13"/>
          <w:sz w:val="20"/>
          <w:szCs w:val="20"/>
        </w:rPr>
      </w:pPr>
    </w:p>
    <w:p w14:paraId="01FBE95B" w14:textId="77777777" w:rsidR="00B86E77" w:rsidRDefault="00B86E77" w:rsidP="002053AD">
      <w:pPr>
        <w:pStyle w:val="Bezmezer"/>
        <w:ind w:left="720"/>
        <w:jc w:val="both"/>
        <w:rPr>
          <w:rFonts w:asciiTheme="minorHAnsi" w:hAnsiTheme="minorHAnsi" w:cstheme="minorHAnsi"/>
          <w:spacing w:val="13"/>
          <w:sz w:val="20"/>
          <w:szCs w:val="20"/>
        </w:rPr>
      </w:pPr>
    </w:p>
    <w:p w14:paraId="3C3277DA" w14:textId="77777777" w:rsidR="001D23B2" w:rsidRDefault="001D23B2" w:rsidP="002053AD">
      <w:pPr>
        <w:pStyle w:val="Bezmezer"/>
        <w:ind w:left="720"/>
        <w:jc w:val="both"/>
        <w:rPr>
          <w:rFonts w:asciiTheme="minorHAnsi" w:hAnsiTheme="minorHAnsi" w:cstheme="minorHAnsi"/>
          <w:spacing w:val="13"/>
          <w:sz w:val="20"/>
          <w:szCs w:val="20"/>
        </w:rPr>
      </w:pPr>
    </w:p>
    <w:p w14:paraId="3ABF54D8" w14:textId="0F4F1E9A" w:rsidR="00E33DA7" w:rsidRPr="00645587" w:rsidRDefault="00E33DA7" w:rsidP="00314D95">
      <w:pPr>
        <w:pStyle w:val="Bezmezer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45587">
        <w:rPr>
          <w:rFonts w:asciiTheme="minorHAnsi" w:hAnsiTheme="minorHAnsi" w:cstheme="minorHAnsi"/>
          <w:b/>
          <w:bCs/>
          <w:sz w:val="20"/>
          <w:szCs w:val="20"/>
        </w:rPr>
        <w:lastRenderedPageBreak/>
        <w:t>Pracovní doba</w:t>
      </w:r>
    </w:p>
    <w:p w14:paraId="7CA7467F" w14:textId="77777777" w:rsidR="00AB4398" w:rsidRPr="00943795" w:rsidRDefault="00AB4398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43795">
        <w:rPr>
          <w:rFonts w:asciiTheme="minorHAnsi" w:hAnsiTheme="minorHAnsi" w:cstheme="minorHAnsi"/>
          <w:sz w:val="20"/>
          <w:szCs w:val="20"/>
        </w:rPr>
        <w:t xml:space="preserve">Pokud je Dohoda dohodou o provedení práce (DPP), bude </w:t>
      </w:r>
      <w:bookmarkStart w:id="2" w:name="_Hlk140510282"/>
      <w:r w:rsidRPr="00943795">
        <w:rPr>
          <w:rFonts w:asciiTheme="minorHAnsi" w:hAnsiTheme="minorHAnsi" w:cstheme="minorHAnsi"/>
          <w:sz w:val="20"/>
          <w:szCs w:val="20"/>
        </w:rPr>
        <w:t xml:space="preserve">pracovní doba Zaměstnance rozvrhována nerovnoměrně na dobu trvání Dohody, nejdéle však na období kalendářního roku (dle § 75 odst. 1 zákoníku práce). </w:t>
      </w:r>
      <w:bookmarkEnd w:id="2"/>
    </w:p>
    <w:p w14:paraId="38487524" w14:textId="77777777" w:rsidR="00AB4398" w:rsidRPr="00943795" w:rsidRDefault="00AB4398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943795">
        <w:rPr>
          <w:rFonts w:asciiTheme="minorHAnsi" w:hAnsiTheme="minorHAnsi" w:cstheme="minorHAnsi"/>
          <w:sz w:val="20"/>
          <w:szCs w:val="20"/>
        </w:rPr>
        <w:t>Pokud je Dohoda dohodou o pracovní činnosti (DPČ), bude pracovní doba Zaměstnance rozvrhována nerovnoměrně, a to s vyrovnávacím obdobím v délce sjednané doby trvání Dohody, nejdéle však za období 52 týdnů (viz § 76 zákoníku práce).</w:t>
      </w:r>
    </w:p>
    <w:p w14:paraId="1E3A3677" w14:textId="77777777" w:rsidR="00B86E77" w:rsidRDefault="004D5988" w:rsidP="00B86E77">
      <w:pPr>
        <w:pStyle w:val="Bezmezer"/>
        <w:ind w:left="720"/>
        <w:jc w:val="both"/>
        <w:rPr>
          <w:rFonts w:asciiTheme="minorHAnsi" w:hAnsiTheme="minorHAnsi" w:cstheme="minorHAnsi"/>
          <w:sz w:val="20"/>
          <w:szCs w:val="20"/>
        </w:rPr>
      </w:pPr>
      <w:bookmarkStart w:id="3" w:name="OLE_LINK4"/>
      <w:bookmarkStart w:id="4" w:name="OLE_LINK5"/>
      <w:r w:rsidRPr="00591B4E">
        <w:rPr>
          <w:rFonts w:asciiTheme="minorHAnsi" w:hAnsiTheme="minorHAnsi" w:cstheme="minorHAnsi"/>
          <w:sz w:val="20"/>
          <w:szCs w:val="20"/>
        </w:rPr>
        <w:t xml:space="preserve">Zaměstnanec bude </w:t>
      </w:r>
      <w:r w:rsidR="00E33DA7" w:rsidRPr="00591B4E">
        <w:rPr>
          <w:rFonts w:asciiTheme="minorHAnsi" w:hAnsiTheme="minorHAnsi" w:cstheme="minorHAnsi"/>
          <w:sz w:val="20"/>
          <w:szCs w:val="20"/>
        </w:rPr>
        <w:t>p</w:t>
      </w:r>
      <w:r w:rsidR="00E33DA7" w:rsidRPr="00591B4E">
        <w:rPr>
          <w:rFonts w:asciiTheme="minorHAnsi" w:hAnsiTheme="minorHAnsi" w:cstheme="minorHAnsi"/>
          <w:snapToGrid w:val="0"/>
          <w:color w:val="000000"/>
          <w:sz w:val="20"/>
          <w:szCs w:val="20"/>
        </w:rPr>
        <w:t xml:space="preserve">ráce konat dle aktuální potřeby Zaměstnavatele a bude </w:t>
      </w:r>
      <w:r w:rsidRPr="00591B4E">
        <w:rPr>
          <w:rFonts w:asciiTheme="minorHAnsi" w:hAnsiTheme="minorHAnsi" w:cstheme="minorHAnsi"/>
          <w:sz w:val="20"/>
          <w:szCs w:val="20"/>
        </w:rPr>
        <w:t xml:space="preserve">dodržovat příslušná ustanovení zákoníku práce </w:t>
      </w:r>
      <w:bookmarkStart w:id="5" w:name="OLE_LINK3"/>
      <w:r w:rsidRPr="00591B4E">
        <w:rPr>
          <w:rFonts w:asciiTheme="minorHAnsi" w:hAnsiTheme="minorHAnsi" w:cstheme="minorHAnsi"/>
          <w:sz w:val="20"/>
          <w:szCs w:val="20"/>
        </w:rPr>
        <w:t>upravující přestávky v práci na jídlo a oddech a dobu minimálního denního a týdenního nepřetržitého</w:t>
      </w:r>
      <w:r w:rsidR="00591B4E">
        <w:rPr>
          <w:rFonts w:asciiTheme="minorHAnsi" w:hAnsiTheme="minorHAnsi" w:cstheme="minorHAnsi"/>
          <w:sz w:val="20"/>
          <w:szCs w:val="20"/>
        </w:rPr>
        <w:t xml:space="preserve"> </w:t>
      </w:r>
      <w:r w:rsidRPr="00591B4E">
        <w:rPr>
          <w:rFonts w:asciiTheme="minorHAnsi" w:hAnsiTheme="minorHAnsi" w:cstheme="minorHAnsi"/>
          <w:sz w:val="20"/>
          <w:szCs w:val="20"/>
        </w:rPr>
        <w:t>odpočinku.</w:t>
      </w:r>
    </w:p>
    <w:p w14:paraId="0342514D" w14:textId="7EE47A71" w:rsidR="00B86E77" w:rsidRPr="00591B4E" w:rsidRDefault="00B86E77" w:rsidP="00B86E77">
      <w:pPr>
        <w:pStyle w:val="Bezmezer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591B4E">
        <w:rPr>
          <w:rFonts w:asciiTheme="minorHAnsi" w:hAnsiTheme="minorHAnsi" w:cstheme="minorHAnsi"/>
          <w:sz w:val="20"/>
          <w:szCs w:val="20"/>
        </w:rPr>
        <w:t xml:space="preserve">Za dodržování pracovní doby zodpovídají vedoucí pracovišť. </w:t>
      </w:r>
    </w:p>
    <w:p w14:paraId="375A5AD7" w14:textId="6EE62A02" w:rsidR="00E33DA7" w:rsidRPr="00314D95" w:rsidRDefault="00E33DA7" w:rsidP="00314D95">
      <w:pPr>
        <w:pStyle w:val="Odstavecseseznamem"/>
        <w:keepNext/>
        <w:ind w:left="720" w:firstLine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14D95">
        <w:rPr>
          <w:rFonts w:asciiTheme="minorHAnsi" w:hAnsiTheme="minorHAnsi" w:cstheme="minorHAnsi"/>
          <w:b/>
          <w:bCs/>
          <w:sz w:val="20"/>
          <w:szCs w:val="20"/>
        </w:rPr>
        <w:t>Doba odpočinku</w:t>
      </w:r>
    </w:p>
    <w:p w14:paraId="64978CB9" w14:textId="4794ED24" w:rsidR="00E33DA7" w:rsidRPr="00314D95" w:rsidRDefault="00E33DA7" w:rsidP="00314D95">
      <w:pPr>
        <w:pStyle w:val="Odstavecseseznamem"/>
        <w:keepNext/>
        <w:ind w:left="720" w:firstLine="0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  <w:r w:rsidRPr="00314D95">
        <w:rPr>
          <w:rFonts w:asciiTheme="minorHAnsi" w:hAnsiTheme="minorHAnsi" w:cstheme="minorHAnsi"/>
          <w:sz w:val="20"/>
          <w:szCs w:val="20"/>
        </w:rPr>
        <w:t>Zaměstnanec má právo na nepřetržitý denní odpočinek a nepřetržitý odpočinek v týdnu za podmínek uvedených v § 90 a 92 zákoníku práce. Nepřetržitý denní odpočinek činí alespoň 11 hodin, během 24 hodin po sobě jdoucích (popřípadě 12 hodin u osob mladších 18 let). Celková doba nepřetržitého odpočinku v týdnu činí alespoň 35 hodin (popřípadě alespoň 48 hodin u osob mladších 18 let). Oba nepřetržité odpočinky lze za zákonem stanovených podmínek krátit.</w:t>
      </w:r>
    </w:p>
    <w:p w14:paraId="538BE7C7" w14:textId="77777777" w:rsidR="00E33DA7" w:rsidRPr="00314D95" w:rsidRDefault="00E33DA7" w:rsidP="00314D95">
      <w:pPr>
        <w:pStyle w:val="Odstavecseseznamem"/>
        <w:ind w:left="720" w:firstLine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314D95">
        <w:rPr>
          <w:rFonts w:asciiTheme="minorHAnsi" w:hAnsiTheme="minorHAnsi" w:cstheme="minorHAnsi"/>
          <w:bCs/>
          <w:sz w:val="20"/>
          <w:szCs w:val="20"/>
        </w:rPr>
        <w:t>Zaměstnanec má právo na přestávku na jídlo a oddech v délce nejméně 30 minut nejpozději po 6 hodinách práce (popřípadě po 4,5 hodinách práce u osob mladších 18 let). Bližší podmínky poskytování přestávek a případy, kdy je poskytována pouze přiměřená doba na oddech a jídlo, jsou uvedeny v ustanovení § 88 zákoníku práce.</w:t>
      </w:r>
    </w:p>
    <w:p w14:paraId="314FEB91" w14:textId="33045AD2" w:rsidR="00E60BBA" w:rsidRPr="00314D95" w:rsidRDefault="00314D95" w:rsidP="00314D9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</w:pPr>
      <w:r w:rsidRPr="00314D95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ODVOD SOCIÁLNÍHO ZABEZPEČENÍ</w:t>
      </w:r>
    </w:p>
    <w:p w14:paraId="2A0A4555" w14:textId="6F0F1FC7" w:rsidR="008A6FA7" w:rsidRPr="008A6FA7" w:rsidRDefault="008A6FA7" w:rsidP="008A6FA7">
      <w:pPr>
        <w:pStyle w:val="Odstavecseseznamem"/>
        <w:ind w:left="720" w:firstLine="0"/>
        <w:rPr>
          <w:rFonts w:asciiTheme="minorHAnsi" w:eastAsia="Calibri" w:hAnsiTheme="minorHAnsi" w:cstheme="minorHAnsi"/>
          <w:bCs/>
          <w:sz w:val="20"/>
          <w:szCs w:val="20"/>
        </w:rPr>
      </w:pPr>
      <w:r w:rsidRPr="008A6FA7">
        <w:rPr>
          <w:rFonts w:asciiTheme="minorHAnsi" w:hAnsiTheme="minorHAnsi" w:cstheme="minorHAnsi"/>
          <w:bCs/>
          <w:sz w:val="20"/>
          <w:szCs w:val="20"/>
        </w:rPr>
        <w:t xml:space="preserve">Pokud zaměstnavatel odvádí pojistné na sociální zabezpečení v souvislosti s pracovněprávním vztahem Zaměstnance založeným dohodou o práci konané mimo pracovní poměr, odvádí ho následujícímu orgánu sociálního zabezpečení: </w:t>
      </w:r>
      <w:r>
        <w:rPr>
          <w:rFonts w:asciiTheme="minorHAnsi" w:hAnsiTheme="minorHAnsi" w:cstheme="minorHAnsi"/>
          <w:bCs/>
          <w:sz w:val="20"/>
          <w:szCs w:val="20"/>
        </w:rPr>
        <w:t xml:space="preserve">Městská </w:t>
      </w:r>
      <w:r w:rsidRPr="008A6FA7">
        <w:rPr>
          <w:rFonts w:asciiTheme="minorHAnsi" w:hAnsiTheme="minorHAnsi" w:cstheme="minorHAnsi"/>
          <w:bCs/>
          <w:sz w:val="20"/>
          <w:szCs w:val="20"/>
        </w:rPr>
        <w:t xml:space="preserve">správa sociálního zabezpečení </w:t>
      </w:r>
      <w:r>
        <w:rPr>
          <w:rFonts w:asciiTheme="minorHAnsi" w:hAnsiTheme="minorHAnsi" w:cstheme="minorHAnsi"/>
          <w:bCs/>
          <w:sz w:val="20"/>
          <w:szCs w:val="20"/>
        </w:rPr>
        <w:t>Brno</w:t>
      </w:r>
      <w:r w:rsidRPr="008A6FA7">
        <w:rPr>
          <w:rFonts w:asciiTheme="minorHAnsi" w:hAnsiTheme="minorHAnsi" w:cstheme="minorHAnsi"/>
          <w:bCs/>
          <w:sz w:val="20"/>
          <w:szCs w:val="20"/>
        </w:rPr>
        <w:t xml:space="preserve">, </w:t>
      </w:r>
      <w:r>
        <w:rPr>
          <w:rFonts w:asciiTheme="minorHAnsi" w:hAnsiTheme="minorHAnsi" w:cstheme="minorHAnsi"/>
          <w:bCs/>
          <w:sz w:val="20"/>
          <w:szCs w:val="20"/>
        </w:rPr>
        <w:t>Veveří 979/5, 602 00, v</w:t>
      </w:r>
      <w:r w:rsidRPr="008A6FA7">
        <w:rPr>
          <w:rFonts w:asciiTheme="minorHAnsi" w:hAnsiTheme="minorHAnsi" w:cstheme="minorHAnsi"/>
          <w:bCs/>
          <w:sz w:val="20"/>
          <w:szCs w:val="20"/>
        </w:rPr>
        <w:t xml:space="preserve"> případě příslušnosti k daňovým zákonům ČR. U zaměstnanců s daňovou povinností mimo ČR je problematika odvodů řešena individuálně. </w:t>
      </w:r>
    </w:p>
    <w:p w14:paraId="76BDF467" w14:textId="53897A75" w:rsidR="00CE699B" w:rsidRPr="00314D95" w:rsidRDefault="00E60BBA" w:rsidP="00314D95">
      <w:pPr>
        <w:pStyle w:val="Odstavecseseznamem"/>
        <w:numPr>
          <w:ilvl w:val="0"/>
          <w:numId w:val="8"/>
        </w:numPr>
        <w:spacing w:before="1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b/>
          <w:bCs/>
          <w:sz w:val="20"/>
          <w:szCs w:val="20"/>
          <w:u w:val="single"/>
        </w:rPr>
        <w:t>ODBORNÝ ROZVOJ ZAMĚSTNANCE</w:t>
      </w:r>
      <w:r w:rsidRPr="00314D95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</w:p>
    <w:p w14:paraId="29B61243" w14:textId="3CEBD081" w:rsidR="00E60BBA" w:rsidRPr="00AB4398" w:rsidRDefault="00E60BBA" w:rsidP="00314D95">
      <w:pPr>
        <w:pStyle w:val="Default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AB4398">
        <w:rPr>
          <w:rFonts w:asciiTheme="minorHAnsi" w:hAnsiTheme="minorHAnsi" w:cstheme="minorHAnsi"/>
          <w:sz w:val="20"/>
          <w:szCs w:val="20"/>
        </w:rPr>
        <w:t xml:space="preserve">Péče o zaměstnance, odborný rozvoj se řídí dle § </w:t>
      </w:r>
      <w:r w:rsidR="00462813" w:rsidRPr="00AB4398">
        <w:rPr>
          <w:rFonts w:asciiTheme="minorHAnsi" w:hAnsiTheme="minorHAnsi" w:cstheme="minorHAnsi"/>
          <w:sz w:val="20"/>
          <w:szCs w:val="20"/>
        </w:rPr>
        <w:t>227–235</w:t>
      </w:r>
      <w:r w:rsidRPr="00AB4398">
        <w:rPr>
          <w:rFonts w:asciiTheme="minorHAnsi" w:hAnsiTheme="minorHAnsi" w:cstheme="minorHAnsi"/>
          <w:sz w:val="20"/>
          <w:szCs w:val="20"/>
        </w:rPr>
        <w:t xml:space="preserve"> ZP. </w:t>
      </w:r>
    </w:p>
    <w:p w14:paraId="3985C14A" w14:textId="77777777" w:rsidR="00E60BBA" w:rsidRPr="00314D95" w:rsidRDefault="00E60BBA" w:rsidP="00314D95">
      <w:pPr>
        <w:pStyle w:val="Odstavecseseznamem"/>
        <w:numPr>
          <w:ilvl w:val="0"/>
          <w:numId w:val="8"/>
        </w:numPr>
        <w:jc w:val="both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314D95">
        <w:rPr>
          <w:rFonts w:asciiTheme="minorHAnsi" w:hAnsiTheme="minorHAnsi" w:cstheme="minorHAnsi"/>
          <w:b/>
          <w:bCs/>
          <w:sz w:val="20"/>
          <w:szCs w:val="20"/>
          <w:u w:val="single"/>
        </w:rPr>
        <w:t>KOLEKTIVNÍ SMLOUVA</w:t>
      </w:r>
    </w:p>
    <w:p w14:paraId="618D5F6F" w14:textId="2034331A" w:rsidR="00ED4351" w:rsidRPr="00314D95" w:rsidRDefault="00E60BBA" w:rsidP="00314D95">
      <w:pPr>
        <w:pStyle w:val="Odstavecseseznamem"/>
        <w:spacing w:before="58"/>
        <w:ind w:left="720" w:firstLine="0"/>
        <w:jc w:val="both"/>
        <w:rPr>
          <w:rFonts w:asciiTheme="minorHAnsi" w:hAnsiTheme="minorHAnsi" w:cstheme="minorHAnsi"/>
          <w:sz w:val="20"/>
          <w:szCs w:val="20"/>
        </w:rPr>
      </w:pPr>
      <w:r w:rsidRPr="00314D95">
        <w:rPr>
          <w:rFonts w:asciiTheme="minorHAnsi" w:hAnsiTheme="minorHAnsi" w:cstheme="minorHAnsi"/>
          <w:sz w:val="20"/>
          <w:szCs w:val="20"/>
        </w:rPr>
        <w:t xml:space="preserve">Zaměstnavatel uzavřel s odborovou organizací, která u něho působí, kolektivní smlouvu na období </w:t>
      </w:r>
      <w:r w:rsidR="00462813" w:rsidRPr="00314D95">
        <w:rPr>
          <w:rFonts w:asciiTheme="minorHAnsi" w:hAnsiTheme="minorHAnsi" w:cstheme="minorHAnsi"/>
          <w:sz w:val="20"/>
          <w:szCs w:val="20"/>
        </w:rPr>
        <w:t>2023</w:t>
      </w:r>
      <w:r w:rsidR="00ED4351" w:rsidRPr="00314D95">
        <w:rPr>
          <w:rFonts w:asciiTheme="minorHAnsi" w:hAnsiTheme="minorHAnsi" w:cstheme="minorHAnsi"/>
          <w:sz w:val="20"/>
          <w:szCs w:val="20"/>
        </w:rPr>
        <w:t>.</w:t>
      </w:r>
      <w:r w:rsidRPr="00314D95">
        <w:rPr>
          <w:rFonts w:asciiTheme="minorHAnsi" w:hAnsiTheme="minorHAnsi" w:cstheme="minorHAnsi"/>
          <w:sz w:val="20"/>
          <w:szCs w:val="20"/>
        </w:rPr>
        <w:t xml:space="preserve">Text kolektivní smlouvy je uveden na </w:t>
      </w:r>
      <w:hyperlink r:id="rId11" w:history="1">
        <w:r w:rsidR="00ED4351" w:rsidRPr="00314D95">
          <w:rPr>
            <w:rStyle w:val="Hypertextovodkaz"/>
            <w:rFonts w:asciiTheme="minorHAnsi" w:hAnsiTheme="minorHAnsi" w:cstheme="minorHAnsi"/>
            <w:spacing w:val="13"/>
            <w:sz w:val="20"/>
            <w:szCs w:val="20"/>
          </w:rPr>
          <w:t>http://www.psu.cas.cz/cs/dalsi-informace/dokumenty/</w:t>
        </w:r>
      </w:hyperlink>
      <w:r w:rsidR="00ED4351" w:rsidRPr="00314D95">
        <w:rPr>
          <w:rFonts w:asciiTheme="minorHAnsi" w:hAnsiTheme="minorHAnsi" w:cstheme="minorHAnsi"/>
          <w:spacing w:val="13"/>
          <w:sz w:val="20"/>
          <w:szCs w:val="20"/>
        </w:rPr>
        <w:t>.</w:t>
      </w:r>
    </w:p>
    <w:p w14:paraId="08B93071" w14:textId="77777777" w:rsidR="00645587" w:rsidRDefault="00645587" w:rsidP="00645587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5A966001" w14:textId="613C6500" w:rsidR="00E60BBA" w:rsidRPr="00AB4398" w:rsidRDefault="00E60BBA" w:rsidP="003A0C6C">
      <w:pPr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4398">
        <w:rPr>
          <w:rFonts w:asciiTheme="minorHAnsi" w:hAnsiTheme="minorHAnsi" w:cstheme="minorHAnsi"/>
          <w:b/>
          <w:bCs/>
          <w:sz w:val="20"/>
          <w:szCs w:val="20"/>
        </w:rPr>
        <w:t>Zaměstnanec</w:t>
      </w:r>
      <w:r w:rsidRPr="00AB4398">
        <w:rPr>
          <w:rFonts w:asciiTheme="minorHAnsi" w:hAnsiTheme="minorHAnsi" w:cstheme="minorHAnsi"/>
          <w:sz w:val="20"/>
          <w:szCs w:val="20"/>
        </w:rPr>
        <w:t xml:space="preserve"> </w:t>
      </w:r>
      <w:r w:rsidR="00462813">
        <w:rPr>
          <w:rFonts w:asciiTheme="minorHAnsi" w:hAnsiTheme="minorHAnsi" w:cstheme="minorHAnsi"/>
          <w:sz w:val="20"/>
          <w:szCs w:val="20"/>
        </w:rPr>
        <w:t xml:space="preserve">tento dokument </w:t>
      </w:r>
      <w:r w:rsidRPr="00AB4398">
        <w:rPr>
          <w:rFonts w:asciiTheme="minorHAnsi" w:hAnsiTheme="minorHAnsi" w:cstheme="minorHAnsi"/>
          <w:sz w:val="20"/>
          <w:szCs w:val="20"/>
        </w:rPr>
        <w:t xml:space="preserve">převzal a svým podpisem bere na vědomí, že tato informace není dvoustranným ujednáním mezi zaměstnancem a zaměstnavatelem, tudíž zaměstnavatel může výše uvedené informace případně i jednostranně bez souhlasu zaměstnance změnit. </w:t>
      </w:r>
    </w:p>
    <w:p w14:paraId="0A64FBDF" w14:textId="77777777" w:rsidR="003623BE" w:rsidRPr="00AB4398" w:rsidRDefault="003623BE" w:rsidP="00645587">
      <w:pPr>
        <w:pStyle w:val="Zkladntext"/>
        <w:spacing w:before="1"/>
        <w:ind w:left="212"/>
        <w:jc w:val="both"/>
        <w:rPr>
          <w:rFonts w:asciiTheme="minorHAnsi" w:hAnsiTheme="minorHAnsi" w:cstheme="minorHAnsi"/>
        </w:rPr>
      </w:pPr>
    </w:p>
    <w:p w14:paraId="50F7AE8B" w14:textId="77777777" w:rsidR="003623BE" w:rsidRPr="00AB4398" w:rsidRDefault="003623BE" w:rsidP="00645587">
      <w:pPr>
        <w:pStyle w:val="Zkladntext"/>
        <w:spacing w:before="1"/>
        <w:ind w:left="212"/>
        <w:jc w:val="both"/>
        <w:rPr>
          <w:rFonts w:asciiTheme="minorHAnsi" w:hAnsiTheme="minorHAnsi" w:cstheme="minorHAnsi"/>
        </w:rPr>
      </w:pPr>
    </w:p>
    <w:p w14:paraId="29B9B567" w14:textId="77777777" w:rsidR="00CE699B" w:rsidRPr="00AB4398" w:rsidRDefault="00CE699B" w:rsidP="00645587">
      <w:pPr>
        <w:pStyle w:val="Zkladntext"/>
        <w:spacing w:before="3"/>
        <w:jc w:val="both"/>
        <w:rPr>
          <w:rFonts w:asciiTheme="minorHAnsi" w:hAnsiTheme="minorHAnsi" w:cstheme="minorHAnsi"/>
        </w:rPr>
      </w:pPr>
    </w:p>
    <w:p w14:paraId="661E38A4" w14:textId="77777777" w:rsidR="003623BE" w:rsidRPr="00AB4398" w:rsidRDefault="003623BE" w:rsidP="003A0C6C">
      <w:pPr>
        <w:spacing w:line="312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AB4398">
        <w:rPr>
          <w:rFonts w:asciiTheme="minorHAnsi" w:hAnsiTheme="minorHAnsi" w:cstheme="minorHAnsi"/>
          <w:sz w:val="20"/>
          <w:szCs w:val="20"/>
        </w:rPr>
        <w:t>Převzal/a</w:t>
      </w:r>
    </w:p>
    <w:p w14:paraId="77BC4F75" w14:textId="77777777" w:rsidR="003A0C6C" w:rsidRDefault="003A0C6C" w:rsidP="003A0C6C">
      <w:pPr>
        <w:pStyle w:val="Zkladntext"/>
        <w:tabs>
          <w:tab w:val="left" w:pos="5014"/>
          <w:tab w:val="left" w:pos="5580"/>
          <w:tab w:val="left" w:pos="10524"/>
        </w:tabs>
        <w:ind w:left="284"/>
        <w:jc w:val="both"/>
        <w:rPr>
          <w:rFonts w:asciiTheme="minorHAnsi" w:hAnsiTheme="minorHAnsi" w:cstheme="minorHAnsi"/>
        </w:rPr>
      </w:pPr>
    </w:p>
    <w:p w14:paraId="78265A4A" w14:textId="77777777" w:rsidR="003A0C6C" w:rsidRDefault="003A0C6C" w:rsidP="003A0C6C">
      <w:pPr>
        <w:pStyle w:val="Zkladntext"/>
        <w:tabs>
          <w:tab w:val="left" w:pos="5014"/>
          <w:tab w:val="left" w:pos="5580"/>
          <w:tab w:val="left" w:pos="10524"/>
        </w:tabs>
        <w:ind w:left="284"/>
        <w:jc w:val="both"/>
        <w:rPr>
          <w:rFonts w:asciiTheme="minorHAnsi" w:hAnsiTheme="minorHAnsi" w:cstheme="minorHAnsi"/>
        </w:rPr>
      </w:pPr>
    </w:p>
    <w:p w14:paraId="5470E850" w14:textId="66DCBC5D" w:rsidR="00CE699B" w:rsidRPr="00AB4398" w:rsidRDefault="003623BE" w:rsidP="00C66B8E">
      <w:pPr>
        <w:pStyle w:val="Zkladntext"/>
        <w:tabs>
          <w:tab w:val="left" w:pos="1410"/>
          <w:tab w:val="left" w:pos="5014"/>
          <w:tab w:val="left" w:pos="5580"/>
          <w:tab w:val="left" w:pos="10524"/>
        </w:tabs>
        <w:ind w:left="284"/>
        <w:jc w:val="both"/>
        <w:rPr>
          <w:rFonts w:asciiTheme="minorHAnsi" w:hAnsiTheme="minorHAnsi" w:cstheme="minorHAnsi"/>
        </w:rPr>
      </w:pPr>
      <w:r w:rsidRPr="00AB4398">
        <w:rPr>
          <w:rFonts w:asciiTheme="minorHAnsi" w:hAnsiTheme="minorHAnsi" w:cstheme="minorHAnsi"/>
        </w:rPr>
        <w:t xml:space="preserve">Dne: </w:t>
      </w:r>
      <w:r w:rsidRPr="00AB4398">
        <w:rPr>
          <w:rFonts w:asciiTheme="minorHAnsi" w:hAnsiTheme="minorHAnsi" w:cstheme="minorHAnsi"/>
          <w:u w:val="dotted"/>
        </w:rPr>
        <w:tab/>
      </w:r>
      <w:r w:rsidR="00C66B8E">
        <w:rPr>
          <w:rFonts w:asciiTheme="minorHAnsi" w:hAnsiTheme="minorHAnsi" w:cstheme="minorHAnsi"/>
          <w:u w:val="dotted"/>
        </w:rPr>
        <w:tab/>
      </w:r>
      <w:r w:rsidRPr="00AB4398">
        <w:rPr>
          <w:rFonts w:asciiTheme="minorHAnsi" w:hAnsiTheme="minorHAnsi" w:cstheme="minorHAnsi"/>
        </w:rPr>
        <w:tab/>
      </w:r>
      <w:r w:rsidRPr="00AB4398">
        <w:rPr>
          <w:rFonts w:asciiTheme="minorHAnsi" w:hAnsiTheme="minorHAnsi" w:cstheme="minorHAnsi"/>
          <w:u w:val="dotted"/>
        </w:rPr>
        <w:tab/>
      </w:r>
    </w:p>
    <w:p w14:paraId="57AE49A9" w14:textId="0319EF3F" w:rsidR="003623BE" w:rsidRPr="00AB4398" w:rsidRDefault="003623BE" w:rsidP="003A0C6C">
      <w:pPr>
        <w:spacing w:line="312" w:lineRule="auto"/>
        <w:ind w:left="284" w:firstLine="720"/>
        <w:jc w:val="both"/>
        <w:rPr>
          <w:rFonts w:asciiTheme="minorHAnsi" w:hAnsiTheme="minorHAnsi" w:cstheme="minorHAnsi"/>
          <w:sz w:val="20"/>
          <w:szCs w:val="20"/>
        </w:rPr>
      </w:pPr>
      <w:r w:rsidRPr="00AB4398">
        <w:rPr>
          <w:rFonts w:asciiTheme="minorHAnsi" w:hAnsiTheme="minorHAnsi" w:cstheme="minorHAnsi"/>
          <w:sz w:val="20"/>
          <w:szCs w:val="20"/>
        </w:rPr>
        <w:t>(Jméno, příjmení)</w:t>
      </w:r>
      <w:r w:rsidR="003A0C6C">
        <w:rPr>
          <w:rFonts w:asciiTheme="minorHAnsi" w:hAnsiTheme="minorHAnsi" w:cstheme="minorHAnsi"/>
          <w:sz w:val="20"/>
          <w:szCs w:val="20"/>
        </w:rPr>
        <w:tab/>
      </w:r>
      <w:r w:rsidR="003A0C6C">
        <w:rPr>
          <w:rFonts w:asciiTheme="minorHAnsi" w:hAnsiTheme="minorHAnsi" w:cstheme="minorHAnsi"/>
          <w:sz w:val="20"/>
          <w:szCs w:val="20"/>
        </w:rPr>
        <w:tab/>
      </w:r>
      <w:r w:rsidR="003A0C6C">
        <w:rPr>
          <w:rFonts w:asciiTheme="minorHAnsi" w:hAnsiTheme="minorHAnsi" w:cstheme="minorHAnsi"/>
          <w:sz w:val="20"/>
          <w:szCs w:val="20"/>
        </w:rPr>
        <w:tab/>
      </w:r>
      <w:r w:rsidR="003A0C6C">
        <w:rPr>
          <w:rFonts w:asciiTheme="minorHAnsi" w:hAnsiTheme="minorHAnsi" w:cstheme="minorHAnsi"/>
          <w:sz w:val="20"/>
          <w:szCs w:val="20"/>
        </w:rPr>
        <w:tab/>
      </w:r>
      <w:r w:rsidR="003A0C6C">
        <w:rPr>
          <w:rFonts w:asciiTheme="minorHAnsi" w:hAnsiTheme="minorHAnsi" w:cstheme="minorHAnsi"/>
          <w:sz w:val="20"/>
          <w:szCs w:val="20"/>
        </w:rPr>
        <w:tab/>
      </w:r>
      <w:r w:rsidR="003A0C6C">
        <w:rPr>
          <w:rFonts w:asciiTheme="minorHAnsi" w:hAnsiTheme="minorHAnsi" w:cstheme="minorHAnsi"/>
          <w:sz w:val="20"/>
          <w:szCs w:val="20"/>
        </w:rPr>
        <w:tab/>
      </w:r>
      <w:r w:rsidR="003A0C6C">
        <w:rPr>
          <w:rFonts w:asciiTheme="minorHAnsi" w:hAnsiTheme="minorHAnsi" w:cstheme="minorHAnsi"/>
          <w:sz w:val="20"/>
          <w:szCs w:val="20"/>
        </w:rPr>
        <w:tab/>
        <w:t>(P</w:t>
      </w:r>
      <w:r w:rsidR="003A0C6C" w:rsidRPr="00AB4398">
        <w:rPr>
          <w:rFonts w:asciiTheme="minorHAnsi" w:hAnsiTheme="minorHAnsi" w:cstheme="minorHAnsi"/>
          <w:sz w:val="20"/>
          <w:szCs w:val="20"/>
        </w:rPr>
        <w:t>odpis</w:t>
      </w:r>
      <w:r w:rsidR="003A0C6C">
        <w:rPr>
          <w:rFonts w:asciiTheme="minorHAnsi" w:hAnsiTheme="minorHAnsi" w:cstheme="minorHAnsi"/>
          <w:sz w:val="20"/>
          <w:szCs w:val="20"/>
        </w:rPr>
        <w:t>)</w:t>
      </w:r>
    </w:p>
    <w:bookmarkEnd w:id="1"/>
    <w:p w14:paraId="62621728" w14:textId="77777777" w:rsidR="007E4C4D" w:rsidRPr="00AB4398" w:rsidRDefault="007E4C4D" w:rsidP="00645587">
      <w:pPr>
        <w:pStyle w:val="Zkladntext"/>
        <w:spacing w:before="152"/>
        <w:ind w:right="1659"/>
        <w:jc w:val="both"/>
        <w:rPr>
          <w:rFonts w:asciiTheme="minorHAnsi" w:hAnsiTheme="minorHAnsi" w:cstheme="minorHAnsi"/>
          <w:spacing w:val="-2"/>
        </w:rPr>
      </w:pPr>
    </w:p>
    <w:bookmarkEnd w:id="3"/>
    <w:bookmarkEnd w:id="5"/>
    <w:p w14:paraId="10531191" w14:textId="77777777" w:rsidR="007E4C4D" w:rsidRPr="00AB4398" w:rsidRDefault="007E4C4D">
      <w:pPr>
        <w:pStyle w:val="Zkladntext"/>
        <w:spacing w:before="152"/>
        <w:ind w:right="1659"/>
        <w:jc w:val="right"/>
        <w:rPr>
          <w:rFonts w:asciiTheme="minorHAnsi" w:hAnsiTheme="minorHAnsi" w:cstheme="minorHAnsi"/>
          <w:spacing w:val="-2"/>
        </w:rPr>
      </w:pPr>
    </w:p>
    <w:p w14:paraId="66913A22" w14:textId="77777777" w:rsidR="007E4C4D" w:rsidRDefault="007E4C4D">
      <w:pPr>
        <w:pStyle w:val="Zkladntext"/>
        <w:spacing w:before="152"/>
        <w:ind w:right="1659"/>
        <w:jc w:val="right"/>
        <w:rPr>
          <w:spacing w:val="-2"/>
        </w:rPr>
      </w:pPr>
    </w:p>
    <w:bookmarkEnd w:id="4"/>
    <w:p w14:paraId="1D4C2DA9" w14:textId="77777777" w:rsidR="007E4C4D" w:rsidRDefault="007E4C4D" w:rsidP="007E4C4D">
      <w:pPr>
        <w:pStyle w:val="Default"/>
      </w:pPr>
    </w:p>
    <w:p w14:paraId="0E8072C1" w14:textId="77777777" w:rsidR="007E4C4D" w:rsidRDefault="007E4C4D" w:rsidP="007E4C4D">
      <w:pPr>
        <w:pStyle w:val="Default"/>
      </w:pPr>
      <w:r>
        <w:t xml:space="preserve"> </w:t>
      </w:r>
    </w:p>
    <w:p w14:paraId="70BF1F17" w14:textId="4DE84A04" w:rsidR="007E4C4D" w:rsidRDefault="007E4C4D" w:rsidP="007E4C4D">
      <w:pPr>
        <w:pStyle w:val="Default"/>
        <w:rPr>
          <w:sz w:val="23"/>
          <w:szCs w:val="23"/>
        </w:rPr>
      </w:pPr>
    </w:p>
    <w:p w14:paraId="55A0CC58" w14:textId="77777777" w:rsidR="003623BE" w:rsidRDefault="003623BE" w:rsidP="003623BE">
      <w:pPr>
        <w:pStyle w:val="Default"/>
      </w:pPr>
    </w:p>
    <w:p w14:paraId="14CC230A" w14:textId="77777777" w:rsidR="003623BE" w:rsidRDefault="003623BE" w:rsidP="003623BE">
      <w:pPr>
        <w:pStyle w:val="Default"/>
      </w:pPr>
      <w:r>
        <w:t xml:space="preserve"> </w:t>
      </w:r>
    </w:p>
    <w:bookmarkEnd w:id="0"/>
    <w:p w14:paraId="20B99956" w14:textId="77777777" w:rsidR="007E4C4D" w:rsidRDefault="007E4C4D" w:rsidP="00E33DA7">
      <w:pPr>
        <w:pStyle w:val="Zkladntext"/>
        <w:spacing w:before="152"/>
        <w:ind w:right="1659"/>
      </w:pPr>
    </w:p>
    <w:sectPr w:rsidR="007E4C4D">
      <w:headerReference w:type="default" r:id="rId12"/>
      <w:pgSz w:w="11910" w:h="16840"/>
      <w:pgMar w:top="840" w:right="640" w:bottom="280" w:left="640" w:header="575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55A7C" w14:textId="77777777" w:rsidR="00083143" w:rsidRDefault="00083143">
      <w:r>
        <w:separator/>
      </w:r>
    </w:p>
  </w:endnote>
  <w:endnote w:type="continuationSeparator" w:id="0">
    <w:p w14:paraId="735AA4DC" w14:textId="77777777" w:rsidR="00083143" w:rsidRDefault="00083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6458" w14:textId="77777777" w:rsidR="00083143" w:rsidRDefault="00083143">
      <w:r>
        <w:separator/>
      </w:r>
    </w:p>
  </w:footnote>
  <w:footnote w:type="continuationSeparator" w:id="0">
    <w:p w14:paraId="7B3B3D5B" w14:textId="77777777" w:rsidR="00083143" w:rsidRDefault="00083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55"/>
      <w:gridCol w:w="8577"/>
    </w:tblGrid>
    <w:tr w:rsidR="00645587" w:rsidRPr="002E4534" w14:paraId="1B273B57" w14:textId="77777777" w:rsidTr="00645587">
      <w:trPr>
        <w:cantSplit/>
        <w:trHeight w:val="1131"/>
      </w:trPr>
      <w:tc>
        <w:tcPr>
          <w:tcW w:w="2055" w:type="dxa"/>
          <w:tcBorders>
            <w:bottom w:val="nil"/>
          </w:tcBorders>
          <w:vAlign w:val="center"/>
          <w:hideMark/>
        </w:tcPr>
        <w:p w14:paraId="7A5DD55F" w14:textId="77777777" w:rsidR="00645587" w:rsidRDefault="00645587" w:rsidP="00645587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B1C3D3D" wp14:editId="156635B0">
                <wp:simplePos x="0" y="0"/>
                <wp:positionH relativeFrom="column">
                  <wp:posOffset>74930</wp:posOffset>
                </wp:positionH>
                <wp:positionV relativeFrom="paragraph">
                  <wp:posOffset>-29845</wp:posOffset>
                </wp:positionV>
                <wp:extent cx="628650" cy="646430"/>
                <wp:effectExtent l="0" t="0" r="0" b="0"/>
                <wp:wrapNone/>
                <wp:docPr id="3" name="Obrázek 3" descr="LOGO_PS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S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64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577" w:type="dxa"/>
          <w:tcBorders>
            <w:bottom w:val="nil"/>
          </w:tcBorders>
          <w:vAlign w:val="center"/>
        </w:tcPr>
        <w:p w14:paraId="7CCF9BEA" w14:textId="0ACBBBD5" w:rsidR="00645587" w:rsidRPr="009B3D9F" w:rsidRDefault="00645587" w:rsidP="00645587">
          <w:pPr>
            <w:pStyle w:val="Zhlav"/>
            <w:rPr>
              <w:rFonts w:asciiTheme="minorHAnsi" w:hAnsiTheme="minorHAnsi" w:cstheme="minorHAnsi"/>
              <w:b/>
            </w:rPr>
          </w:pPr>
          <w:r w:rsidRPr="009B3D9F">
            <w:rPr>
              <w:rFonts w:asciiTheme="minorHAnsi" w:hAnsiTheme="minorHAnsi" w:cstheme="minorHAnsi"/>
              <w:b/>
            </w:rPr>
            <w:t>Psychologický ústav Akademie věd České republiky, v. v. i.</w:t>
          </w:r>
          <w:r>
            <w:rPr>
              <w:rFonts w:asciiTheme="minorHAnsi" w:hAnsiTheme="minorHAnsi" w:cstheme="minorHAnsi"/>
              <w:b/>
            </w:rPr>
            <w:t>, IČO 68081740</w:t>
          </w:r>
        </w:p>
        <w:p w14:paraId="04396F22" w14:textId="1E019832" w:rsidR="00645587" w:rsidRDefault="00645587" w:rsidP="00645587">
          <w:pPr>
            <w:pStyle w:val="Zhlav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Veveří 97, 602 00 Brno</w:t>
          </w:r>
        </w:p>
        <w:p w14:paraId="2A690D12" w14:textId="77777777" w:rsidR="00645587" w:rsidRPr="00B24C44" w:rsidRDefault="00000000" w:rsidP="00645587">
          <w:pPr>
            <w:pStyle w:val="Zhlav"/>
            <w:rPr>
              <w:rFonts w:asciiTheme="minorHAnsi" w:hAnsiTheme="minorHAnsi" w:cstheme="minorHAnsi"/>
              <w:color w:val="0000FF"/>
              <w:u w:val="single"/>
            </w:rPr>
          </w:pPr>
          <w:hyperlink r:id="rId2" w:history="1">
            <w:r w:rsidR="00645587" w:rsidRPr="009B3D9F">
              <w:rPr>
                <w:rStyle w:val="Hypertextovodkaz"/>
                <w:rFonts w:asciiTheme="minorHAnsi" w:hAnsiTheme="minorHAnsi" w:cstheme="minorHAnsi"/>
              </w:rPr>
              <w:t>http://www.psu.cas.cz/</w:t>
            </w:r>
          </w:hyperlink>
          <w:r w:rsidR="00645587" w:rsidRPr="009B3D9F">
            <w:rPr>
              <w:rFonts w:asciiTheme="minorHAnsi" w:hAnsiTheme="minorHAnsi" w:cstheme="minorHAnsi"/>
            </w:rPr>
            <w:t xml:space="preserve"> e-mail: </w:t>
          </w:r>
          <w:hyperlink r:id="rId3" w:history="1">
            <w:r w:rsidR="00645587" w:rsidRPr="009B3D9F">
              <w:rPr>
                <w:rStyle w:val="Hypertextovodkaz"/>
                <w:rFonts w:asciiTheme="minorHAnsi" w:hAnsiTheme="minorHAnsi" w:cstheme="minorHAnsi"/>
              </w:rPr>
              <w:t>info@psu.cas.cz</w:t>
            </w:r>
          </w:hyperlink>
        </w:p>
      </w:tc>
    </w:tr>
  </w:tbl>
  <w:p w14:paraId="53849676" w14:textId="78720175" w:rsidR="00CE699B" w:rsidRPr="00E60BBA" w:rsidRDefault="00CE699B" w:rsidP="00E60B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08A3"/>
    <w:multiLevelType w:val="hybridMultilevel"/>
    <w:tmpl w:val="32A8B17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D41AAB"/>
    <w:multiLevelType w:val="hybridMultilevel"/>
    <w:tmpl w:val="853E3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719B3"/>
    <w:multiLevelType w:val="hybridMultilevel"/>
    <w:tmpl w:val="70F60AD8"/>
    <w:lvl w:ilvl="0" w:tplc="459CD7CC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E7591"/>
    <w:multiLevelType w:val="hybridMultilevel"/>
    <w:tmpl w:val="09B22ED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5BF1F42"/>
    <w:multiLevelType w:val="hybridMultilevel"/>
    <w:tmpl w:val="E80C9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65D71"/>
    <w:multiLevelType w:val="hybridMultilevel"/>
    <w:tmpl w:val="1EDE9422"/>
    <w:lvl w:ilvl="0" w:tplc="0405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6" w15:restartNumberingAfterBreak="0">
    <w:nsid w:val="57F21FBC"/>
    <w:multiLevelType w:val="hybridMultilevel"/>
    <w:tmpl w:val="29DEA70E"/>
    <w:lvl w:ilvl="0" w:tplc="40241EB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C267A"/>
    <w:multiLevelType w:val="hybridMultilevel"/>
    <w:tmpl w:val="8BE65BCA"/>
    <w:lvl w:ilvl="0" w:tplc="0405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705D653F"/>
    <w:multiLevelType w:val="hybridMultilevel"/>
    <w:tmpl w:val="0CA69888"/>
    <w:lvl w:ilvl="0" w:tplc="408CC468">
      <w:start w:val="1"/>
      <w:numFmt w:val="decimal"/>
      <w:lvlText w:val="%1."/>
      <w:lvlJc w:val="left"/>
      <w:pPr>
        <w:ind w:left="919" w:hanging="348"/>
      </w:pPr>
      <w:rPr>
        <w:rFonts w:asciiTheme="minorHAnsi" w:eastAsia="Arial" w:hAnsiTheme="minorHAnsi" w:cstheme="minorHAnsi" w:hint="default"/>
        <w:b w:val="0"/>
        <w:bCs w:val="0"/>
        <w:i w:val="0"/>
        <w:iCs w:val="0"/>
        <w:spacing w:val="-1"/>
        <w:w w:val="99"/>
        <w:sz w:val="20"/>
        <w:szCs w:val="20"/>
        <w:lang w:val="cs-CZ" w:eastAsia="en-US" w:bidi="ar-SA"/>
      </w:rPr>
    </w:lvl>
    <w:lvl w:ilvl="1" w:tplc="ED7A068A">
      <w:numFmt w:val="bullet"/>
      <w:lvlText w:val="-"/>
      <w:lvlJc w:val="left"/>
      <w:pPr>
        <w:ind w:left="2191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9"/>
        <w:sz w:val="20"/>
        <w:szCs w:val="20"/>
        <w:lang w:val="cs-CZ" w:eastAsia="en-US" w:bidi="ar-SA"/>
      </w:rPr>
    </w:lvl>
    <w:lvl w:ilvl="2" w:tplc="1982CF62">
      <w:numFmt w:val="bullet"/>
      <w:lvlText w:val="•"/>
      <w:lvlJc w:val="left"/>
      <w:pPr>
        <w:ind w:left="3136" w:hanging="360"/>
      </w:pPr>
      <w:rPr>
        <w:rFonts w:hint="default"/>
        <w:lang w:val="cs-CZ" w:eastAsia="en-US" w:bidi="ar-SA"/>
      </w:rPr>
    </w:lvl>
    <w:lvl w:ilvl="3" w:tplc="8C58A59E">
      <w:numFmt w:val="bullet"/>
      <w:lvlText w:val="•"/>
      <w:lvlJc w:val="left"/>
      <w:pPr>
        <w:ind w:left="4072" w:hanging="360"/>
      </w:pPr>
      <w:rPr>
        <w:rFonts w:hint="default"/>
        <w:lang w:val="cs-CZ" w:eastAsia="en-US" w:bidi="ar-SA"/>
      </w:rPr>
    </w:lvl>
    <w:lvl w:ilvl="4" w:tplc="310AC7AE">
      <w:numFmt w:val="bullet"/>
      <w:lvlText w:val="•"/>
      <w:lvlJc w:val="left"/>
      <w:pPr>
        <w:ind w:left="5008" w:hanging="360"/>
      </w:pPr>
      <w:rPr>
        <w:rFonts w:hint="default"/>
        <w:lang w:val="cs-CZ" w:eastAsia="en-US" w:bidi="ar-SA"/>
      </w:rPr>
    </w:lvl>
    <w:lvl w:ilvl="5" w:tplc="F5EAA8A8">
      <w:numFmt w:val="bullet"/>
      <w:lvlText w:val="•"/>
      <w:lvlJc w:val="left"/>
      <w:pPr>
        <w:ind w:left="5945" w:hanging="360"/>
      </w:pPr>
      <w:rPr>
        <w:rFonts w:hint="default"/>
        <w:lang w:val="cs-CZ" w:eastAsia="en-US" w:bidi="ar-SA"/>
      </w:rPr>
    </w:lvl>
    <w:lvl w:ilvl="6" w:tplc="B480444E">
      <w:numFmt w:val="bullet"/>
      <w:lvlText w:val="•"/>
      <w:lvlJc w:val="left"/>
      <w:pPr>
        <w:ind w:left="6881" w:hanging="360"/>
      </w:pPr>
      <w:rPr>
        <w:rFonts w:hint="default"/>
        <w:lang w:val="cs-CZ" w:eastAsia="en-US" w:bidi="ar-SA"/>
      </w:rPr>
    </w:lvl>
    <w:lvl w:ilvl="7" w:tplc="E7C4D3CC">
      <w:numFmt w:val="bullet"/>
      <w:lvlText w:val="•"/>
      <w:lvlJc w:val="left"/>
      <w:pPr>
        <w:ind w:left="7817" w:hanging="360"/>
      </w:pPr>
      <w:rPr>
        <w:rFonts w:hint="default"/>
        <w:lang w:val="cs-CZ" w:eastAsia="en-US" w:bidi="ar-SA"/>
      </w:rPr>
    </w:lvl>
    <w:lvl w:ilvl="8" w:tplc="E8A48824">
      <w:numFmt w:val="bullet"/>
      <w:lvlText w:val="•"/>
      <w:lvlJc w:val="left"/>
      <w:pPr>
        <w:ind w:left="8753" w:hanging="360"/>
      </w:pPr>
      <w:rPr>
        <w:rFonts w:hint="default"/>
        <w:lang w:val="cs-CZ" w:eastAsia="en-US" w:bidi="ar-SA"/>
      </w:rPr>
    </w:lvl>
  </w:abstractNum>
  <w:abstractNum w:abstractNumId="9" w15:restartNumberingAfterBreak="0">
    <w:nsid w:val="74344D85"/>
    <w:multiLevelType w:val="hybridMultilevel"/>
    <w:tmpl w:val="341A5BDA"/>
    <w:lvl w:ilvl="0" w:tplc="0405000F">
      <w:start w:val="1"/>
      <w:numFmt w:val="decimal"/>
      <w:lvlText w:val="%1."/>
      <w:lvlJc w:val="left"/>
      <w:pPr>
        <w:ind w:left="1639" w:hanging="360"/>
      </w:pPr>
    </w:lvl>
    <w:lvl w:ilvl="1" w:tplc="04050019" w:tentative="1">
      <w:start w:val="1"/>
      <w:numFmt w:val="lowerLetter"/>
      <w:lvlText w:val="%2."/>
      <w:lvlJc w:val="left"/>
      <w:pPr>
        <w:ind w:left="2359" w:hanging="360"/>
      </w:pPr>
    </w:lvl>
    <w:lvl w:ilvl="2" w:tplc="0405001B" w:tentative="1">
      <w:start w:val="1"/>
      <w:numFmt w:val="lowerRoman"/>
      <w:lvlText w:val="%3."/>
      <w:lvlJc w:val="right"/>
      <w:pPr>
        <w:ind w:left="3079" w:hanging="180"/>
      </w:pPr>
    </w:lvl>
    <w:lvl w:ilvl="3" w:tplc="0405000F" w:tentative="1">
      <w:start w:val="1"/>
      <w:numFmt w:val="decimal"/>
      <w:lvlText w:val="%4."/>
      <w:lvlJc w:val="left"/>
      <w:pPr>
        <w:ind w:left="3799" w:hanging="360"/>
      </w:pPr>
    </w:lvl>
    <w:lvl w:ilvl="4" w:tplc="04050019" w:tentative="1">
      <w:start w:val="1"/>
      <w:numFmt w:val="lowerLetter"/>
      <w:lvlText w:val="%5."/>
      <w:lvlJc w:val="left"/>
      <w:pPr>
        <w:ind w:left="4519" w:hanging="360"/>
      </w:pPr>
    </w:lvl>
    <w:lvl w:ilvl="5" w:tplc="0405001B" w:tentative="1">
      <w:start w:val="1"/>
      <w:numFmt w:val="lowerRoman"/>
      <w:lvlText w:val="%6."/>
      <w:lvlJc w:val="right"/>
      <w:pPr>
        <w:ind w:left="5239" w:hanging="180"/>
      </w:pPr>
    </w:lvl>
    <w:lvl w:ilvl="6" w:tplc="0405000F" w:tentative="1">
      <w:start w:val="1"/>
      <w:numFmt w:val="decimal"/>
      <w:lvlText w:val="%7."/>
      <w:lvlJc w:val="left"/>
      <w:pPr>
        <w:ind w:left="5959" w:hanging="360"/>
      </w:pPr>
    </w:lvl>
    <w:lvl w:ilvl="7" w:tplc="04050019" w:tentative="1">
      <w:start w:val="1"/>
      <w:numFmt w:val="lowerLetter"/>
      <w:lvlText w:val="%8."/>
      <w:lvlJc w:val="left"/>
      <w:pPr>
        <w:ind w:left="6679" w:hanging="360"/>
      </w:pPr>
    </w:lvl>
    <w:lvl w:ilvl="8" w:tplc="0405001B" w:tentative="1">
      <w:start w:val="1"/>
      <w:numFmt w:val="lowerRoman"/>
      <w:lvlText w:val="%9."/>
      <w:lvlJc w:val="right"/>
      <w:pPr>
        <w:ind w:left="7399" w:hanging="180"/>
      </w:pPr>
    </w:lvl>
  </w:abstractNum>
  <w:num w:numId="1" w16cid:durableId="346252093">
    <w:abstractNumId w:val="8"/>
  </w:num>
  <w:num w:numId="2" w16cid:durableId="1129981069">
    <w:abstractNumId w:val="9"/>
  </w:num>
  <w:num w:numId="3" w16cid:durableId="1884366953">
    <w:abstractNumId w:val="6"/>
  </w:num>
  <w:num w:numId="4" w16cid:durableId="1098450631">
    <w:abstractNumId w:val="3"/>
  </w:num>
  <w:num w:numId="5" w16cid:durableId="1953508009">
    <w:abstractNumId w:val="5"/>
  </w:num>
  <w:num w:numId="6" w16cid:durableId="1437555356">
    <w:abstractNumId w:val="7"/>
  </w:num>
  <w:num w:numId="7" w16cid:durableId="746806915">
    <w:abstractNumId w:val="1"/>
  </w:num>
  <w:num w:numId="8" w16cid:durableId="1008560392">
    <w:abstractNumId w:val="2"/>
  </w:num>
  <w:num w:numId="9" w16cid:durableId="1508053690">
    <w:abstractNumId w:val="0"/>
  </w:num>
  <w:num w:numId="10" w16cid:durableId="1855265075">
    <w:abstractNumId w:val="4"/>
  </w:num>
  <w:num w:numId="11" w16cid:durableId="15582782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99B"/>
    <w:rsid w:val="00023FA7"/>
    <w:rsid w:val="00083143"/>
    <w:rsid w:val="001658E5"/>
    <w:rsid w:val="001D23B2"/>
    <w:rsid w:val="002053AD"/>
    <w:rsid w:val="002C56B1"/>
    <w:rsid w:val="00314D95"/>
    <w:rsid w:val="003623BE"/>
    <w:rsid w:val="003A0C6C"/>
    <w:rsid w:val="004378A7"/>
    <w:rsid w:val="00445802"/>
    <w:rsid w:val="00462813"/>
    <w:rsid w:val="004D5988"/>
    <w:rsid w:val="005322AF"/>
    <w:rsid w:val="00580486"/>
    <w:rsid w:val="00591B4E"/>
    <w:rsid w:val="005C170B"/>
    <w:rsid w:val="005D1465"/>
    <w:rsid w:val="00645587"/>
    <w:rsid w:val="006D6B50"/>
    <w:rsid w:val="007A6E33"/>
    <w:rsid w:val="007E4C4D"/>
    <w:rsid w:val="0087332E"/>
    <w:rsid w:val="008A6FA7"/>
    <w:rsid w:val="00943795"/>
    <w:rsid w:val="009A75F1"/>
    <w:rsid w:val="00AB4398"/>
    <w:rsid w:val="00B86E77"/>
    <w:rsid w:val="00C66B8E"/>
    <w:rsid w:val="00C935E3"/>
    <w:rsid w:val="00CC782F"/>
    <w:rsid w:val="00CE699B"/>
    <w:rsid w:val="00D34177"/>
    <w:rsid w:val="00E33DA7"/>
    <w:rsid w:val="00E60BBA"/>
    <w:rsid w:val="00E70193"/>
    <w:rsid w:val="00ED4351"/>
    <w:rsid w:val="00F00819"/>
    <w:rsid w:val="00FF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0AF23"/>
  <w15:docId w15:val="{2160DEE5-55AA-42B9-913E-ABD23480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212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0"/>
      <w:szCs w:val="20"/>
    </w:rPr>
  </w:style>
  <w:style w:type="paragraph" w:styleId="Nzev">
    <w:name w:val="Title"/>
    <w:basedOn w:val="Normln"/>
    <w:uiPriority w:val="10"/>
    <w:qFormat/>
    <w:pPr>
      <w:ind w:left="2690" w:right="2687"/>
      <w:jc w:val="center"/>
    </w:pPr>
    <w:rPr>
      <w:b/>
      <w:bCs/>
      <w:sz w:val="28"/>
      <w:szCs w:val="28"/>
    </w:rPr>
  </w:style>
  <w:style w:type="paragraph" w:styleId="Odstavecseseznamem">
    <w:name w:val="List Paragraph"/>
    <w:basedOn w:val="Normln"/>
    <w:uiPriority w:val="34"/>
    <w:qFormat/>
    <w:pPr>
      <w:spacing w:before="60"/>
      <w:ind w:left="918" w:hanging="346"/>
    </w:pPr>
  </w:style>
  <w:style w:type="paragraph" w:customStyle="1" w:styleId="TableParagraph">
    <w:name w:val="Table Paragraph"/>
    <w:basedOn w:val="Normln"/>
    <w:uiPriority w:val="1"/>
    <w:qFormat/>
  </w:style>
  <w:style w:type="paragraph" w:customStyle="1" w:styleId="Default">
    <w:name w:val="Default"/>
    <w:rsid w:val="007E4C4D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Hypertextovodkaz">
    <w:name w:val="Hyperlink"/>
    <w:rsid w:val="007E4C4D"/>
    <w:rPr>
      <w:color w:val="0563C1"/>
      <w:u w:val="single"/>
    </w:rPr>
  </w:style>
  <w:style w:type="paragraph" w:styleId="Zhlav">
    <w:name w:val="header"/>
    <w:basedOn w:val="Normln"/>
    <w:link w:val="ZhlavChar"/>
    <w:uiPriority w:val="99"/>
    <w:unhideWhenUsed/>
    <w:rsid w:val="00E60BB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60BBA"/>
    <w:rPr>
      <w:rFonts w:ascii="Arial" w:eastAsia="Arial" w:hAnsi="Arial" w:cs="Arial"/>
      <w:lang w:val="cs-CZ"/>
    </w:rPr>
  </w:style>
  <w:style w:type="paragraph" w:styleId="Zpat">
    <w:name w:val="footer"/>
    <w:basedOn w:val="Normln"/>
    <w:link w:val="ZpatChar"/>
    <w:uiPriority w:val="99"/>
    <w:unhideWhenUsed/>
    <w:rsid w:val="00E60B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60BBA"/>
    <w:rPr>
      <w:rFonts w:ascii="Arial" w:eastAsia="Arial" w:hAnsi="Arial" w:cs="Arial"/>
      <w:lang w:val="cs-CZ"/>
    </w:rPr>
  </w:style>
  <w:style w:type="character" w:styleId="Nevyeenzmnka">
    <w:name w:val="Unresolved Mention"/>
    <w:basedOn w:val="Standardnpsmoodstavce"/>
    <w:uiPriority w:val="99"/>
    <w:semiHidden/>
    <w:unhideWhenUsed/>
    <w:rsid w:val="00E33DA7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591B4E"/>
    <w:rPr>
      <w:rFonts w:ascii="Arial" w:eastAsia="Arial" w:hAnsi="Arial" w:cs="Arial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7019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7019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70193"/>
    <w:rPr>
      <w:rFonts w:ascii="Arial" w:eastAsia="Arial" w:hAnsi="Arial" w:cs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19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193"/>
    <w:rPr>
      <w:rFonts w:ascii="Arial" w:eastAsia="Arial" w:hAnsi="Arial" w:cs="Arial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u.cas.cz/cs/dalsi-informace/dokumenty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u.cas.cz/cs/dalsi-informace/dokumenty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su.cas.cz/cs/dalsi-informace/dokumenty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psu.cas.cz/cs/dalsi-informace/dokume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u.cas.cz/cs/dalsi-informace/dokumenty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su.cas.cz" TargetMode="External"/><Relationship Id="rId2" Type="http://schemas.openxmlformats.org/officeDocument/2006/relationships/hyperlink" Target="http://www.psu.cas.cz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2</Pages>
  <Words>913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OsOdd</vt:lpstr>
    </vt:vector>
  </TitlesOfParts>
  <Company>FSv CVUT</Company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OsOdd</dc:title>
  <dc:creator>Záleská Zora</dc:creator>
  <dc:description>verze z 13.10.2023</dc:description>
  <cp:lastModifiedBy>Ivona Kubíková</cp:lastModifiedBy>
  <cp:revision>30</cp:revision>
  <dcterms:created xsi:type="dcterms:W3CDTF">2023-10-23T11:59:00Z</dcterms:created>
  <dcterms:modified xsi:type="dcterms:W3CDTF">2023-10-30T08:27:00Z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Creator">
    <vt:lpwstr>Acrobat PDFMaker 23 pro Word</vt:lpwstr>
  </property>
  <property fmtid="{D5CDD505-2E9C-101B-9397-08002B2CF9AE}" pid="4" name="LastSaved">
    <vt:filetime>2023-10-23T00:00:00Z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D:20231023105540</vt:lpwstr>
  </property>
</Properties>
</file>